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6C6B6C" w14:textId="77777777" w:rsidR="00747BEE" w:rsidRPr="00747BEE" w:rsidRDefault="00747BEE" w:rsidP="00747BEE">
      <w:pPr>
        <w:adjustRightInd w:val="0"/>
        <w:snapToGrid w:val="0"/>
        <w:jc w:val="left"/>
        <w:rPr>
          <w:rFonts w:ascii="黑体" w:eastAsia="黑体" w:hAnsi="黑体" w:cs="黑体"/>
          <w:snapToGrid w:val="0"/>
          <w:spacing w:val="12"/>
          <w:kern w:val="0"/>
          <w:sz w:val="32"/>
          <w:szCs w:val="32"/>
        </w:rPr>
      </w:pPr>
    </w:p>
    <w:p w14:paraId="0A6202AD" w14:textId="77777777" w:rsidR="00747BEE" w:rsidRPr="00747BEE" w:rsidRDefault="00747BEE" w:rsidP="00747BEE">
      <w:pPr>
        <w:adjustRightInd w:val="0"/>
        <w:snapToGrid w:val="0"/>
        <w:jc w:val="left"/>
        <w:rPr>
          <w:rFonts w:ascii="黑体" w:eastAsia="仿宋" w:hAnsi="黑体" w:cs="Times New Roman"/>
          <w:bCs/>
          <w:sz w:val="32"/>
          <w:szCs w:val="32"/>
        </w:rPr>
      </w:pPr>
      <w:r>
        <w:rPr>
          <w:rFonts w:ascii="Times New Roman" w:eastAsia="宋体" w:hAnsi="Times New Roman" w:cs="Times New Roman"/>
          <w:noProof/>
          <w:sz w:val="32"/>
          <w:szCs w:val="32"/>
        </w:rPr>
        <mc:AlternateContent>
          <mc:Choice Requires="wps">
            <w:drawing>
              <wp:anchor distT="0" distB="0" distL="114300" distR="114300" simplePos="0" relativeHeight="251656192" behindDoc="0" locked="0" layoutInCell="1" allowOverlap="1" wp14:anchorId="3FC47656" wp14:editId="6EFC9B87">
                <wp:simplePos x="0" y="0"/>
                <wp:positionH relativeFrom="column">
                  <wp:posOffset>4095115</wp:posOffset>
                </wp:positionH>
                <wp:positionV relativeFrom="paragraph">
                  <wp:posOffset>-341630</wp:posOffset>
                </wp:positionV>
                <wp:extent cx="1552575" cy="447675"/>
                <wp:effectExtent l="0" t="0" r="28575" b="28575"/>
                <wp:wrapNone/>
                <wp:docPr id="17" name="文本框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447675"/>
                        </a:xfrm>
                        <a:prstGeom prst="rect">
                          <a:avLst/>
                        </a:prstGeom>
                        <a:solidFill>
                          <a:srgbClr val="FFFFFF"/>
                        </a:solidFill>
                        <a:ln w="9525">
                          <a:solidFill>
                            <a:srgbClr val="FFFFFF"/>
                          </a:solidFill>
                          <a:miter lim="800000"/>
                          <a:headEnd/>
                          <a:tailEnd/>
                        </a:ln>
                      </wps:spPr>
                      <wps:txbx>
                        <w:txbxContent>
                          <w:p w14:paraId="5194E2C8" w14:textId="77777777" w:rsidR="00747BEE" w:rsidRPr="0015418B" w:rsidRDefault="00747BEE" w:rsidP="00747BEE">
                            <w:pPr>
                              <w:rPr>
                                <w:sz w:val="24"/>
                              </w:rPr>
                            </w:pPr>
                            <w:r w:rsidRPr="005F7100">
                              <w:rPr>
                                <w:rFonts w:ascii="宋体" w:hAnsi="宋体" w:hint="eastAsia"/>
                                <w:b/>
                                <w:noProof/>
                                <w:szCs w:val="21"/>
                              </w:rPr>
                              <w:t>协议编号</w:t>
                            </w:r>
                            <w:r w:rsidRPr="0015418B">
                              <w:rPr>
                                <w:rFonts w:ascii="华文中宋" w:eastAsia="华文中宋" w:hAnsi="华文中宋" w:hint="eastAsia"/>
                                <w:noProof/>
                                <w:sz w:val="24"/>
                              </w:rPr>
                              <w:t>：</w:t>
                            </w:r>
                            <w:r w:rsidRPr="0015418B">
                              <w:rPr>
                                <w:rFonts w:ascii="华文中宋" w:eastAsia="华文中宋" w:hAnsi="华文中宋"/>
                                <w:noProof/>
                                <w:sz w:val="24"/>
                                <w:u w:val="single"/>
                              </w:rPr>
                              <w:t xml:space="preserve">          </w:t>
                            </w:r>
                            <w:r>
                              <w:rPr>
                                <w:rFonts w:ascii="华文中宋" w:eastAsia="华文中宋" w:hAnsi="华文中宋"/>
                                <w:noProof/>
                                <w:sz w:val="24"/>
                                <w:u w:val="single"/>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FC47656" id="_x0000_t202" coordsize="21600,21600" o:spt="202" path="m,l,21600r21600,l21600,xe">
                <v:stroke joinstyle="miter"/>
                <v:path gradientshapeok="t" o:connecttype="rect"/>
              </v:shapetype>
              <v:shape id="文本框 17" o:spid="_x0000_s1026" type="#_x0000_t202" style="position:absolute;margin-left:322.45pt;margin-top:-26.9pt;width:122.25pt;height:3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" strokecolor="white">
                <v:textbox>
                  <w:txbxContent>
                    <w:p w14:paraId="5194E2C8" w14:textId="77777777" w:rsidR="00747BEE" w:rsidRPr="0015418B" w:rsidRDefault="00747BEE" w:rsidP="00747BEE">
                      <w:pPr>
                        <w:rPr>
                          <w:sz w:val="24"/>
                        </w:rPr>
                      </w:pPr>
                      <w:r w:rsidRPr="005F7100">
                        <w:rPr>
                          <w:rFonts w:ascii="宋体" w:hAnsi="宋体" w:hint="eastAsia"/>
                          <w:b/>
                          <w:noProof/>
                          <w:szCs w:val="21"/>
                        </w:rPr>
                        <w:t>协议编号</w:t>
                      </w:r>
                      <w:r w:rsidRPr="0015418B">
                        <w:rPr>
                          <w:rFonts w:ascii="华文中宋" w:eastAsia="华文中宋" w:hAnsi="华文中宋" w:hint="eastAsia"/>
                          <w:noProof/>
                          <w:sz w:val="24"/>
                        </w:rPr>
                        <w:t>：</w:t>
                      </w:r>
                      <w:r w:rsidRPr="0015418B">
                        <w:rPr>
                          <w:rFonts w:ascii="华文中宋" w:eastAsia="华文中宋" w:hAnsi="华文中宋"/>
                          <w:noProof/>
                          <w:sz w:val="24"/>
                          <w:u w:val="single"/>
                        </w:rPr>
                        <w:t xml:space="preserve">          </w:t>
                      </w:r>
                      <w:r>
                        <w:rPr>
                          <w:rFonts w:ascii="华文中宋" w:eastAsia="华文中宋" w:hAnsi="华文中宋"/>
                          <w:noProof/>
                          <w:sz w:val="24"/>
                          <w:u w:val="single"/>
                        </w:rPr>
                        <w:t xml:space="preserve"> </w:t>
                      </w:r>
                    </w:p>
                  </w:txbxContent>
                </v:textbox>
              </v:shape>
            </w:pict>
          </mc:Fallback>
        </mc:AlternateContent>
      </w:r>
    </w:p>
    <w:p w14:paraId="6D0D64D0" w14:textId="77777777" w:rsidR="00747BEE" w:rsidRPr="00747BEE" w:rsidRDefault="00747BEE" w:rsidP="00747BEE">
      <w:pPr>
        <w:adjustRightInd w:val="0"/>
        <w:snapToGrid w:val="0"/>
        <w:spacing w:line="276" w:lineRule="auto"/>
        <w:jc w:val="center"/>
        <w:rPr>
          <w:rFonts w:ascii="黑体" w:eastAsia="黑体" w:hAnsi="黑体" w:cs="Times New Roman"/>
          <w:bCs/>
          <w:sz w:val="32"/>
          <w:szCs w:val="32"/>
        </w:rPr>
      </w:pPr>
      <w:commentRangeStart w:id="0"/>
      <w:r w:rsidRPr="00747BEE">
        <w:rPr>
          <w:rFonts w:ascii="黑体" w:eastAsia="黑体" w:hAnsi="黑体" w:cs="Times New Roman" w:hint="eastAsia"/>
          <w:bCs/>
          <w:sz w:val="32"/>
          <w:szCs w:val="32"/>
        </w:rPr>
        <w:t>中信银行现金管理成员单位授权书</w:t>
      </w:r>
      <w:commentRangeEnd w:id="0"/>
      <w:r w:rsidR="00BF66A2">
        <w:rPr>
          <w:rStyle w:val="a6"/>
        </w:rPr>
        <w:commentReference w:id="0"/>
      </w:r>
    </w:p>
    <w:p w14:paraId="35E161B8" w14:textId="77777777" w:rsidR="00747BEE" w:rsidRPr="00747BEE" w:rsidRDefault="00747BEE" w:rsidP="00747BEE">
      <w:pPr>
        <w:rPr>
          <w:rFonts w:ascii="宋体" w:eastAsia="宋体" w:hAnsi="宋体" w:cs="Times New Roman"/>
          <w:szCs w:val="21"/>
        </w:rPr>
      </w:pPr>
      <w:r>
        <w:rPr>
          <w:rFonts w:ascii="Times New Roman" w:eastAsia="宋体" w:hAnsi="Times New Roman" w:cs="Times New Roman"/>
          <w:noProof/>
          <w:szCs w:val="24"/>
        </w:rPr>
        <mc:AlternateContent>
          <mc:Choice Requires="wps">
            <w:drawing>
              <wp:anchor distT="0" distB="0" distL="114300" distR="114300" simplePos="0" relativeHeight="251657216" behindDoc="0" locked="0" layoutInCell="1" allowOverlap="1" wp14:anchorId="6BE78586" wp14:editId="2BFA4CB5">
                <wp:simplePos x="0" y="0"/>
                <wp:positionH relativeFrom="column">
                  <wp:posOffset>5981065</wp:posOffset>
                </wp:positionH>
                <wp:positionV relativeFrom="paragraph">
                  <wp:posOffset>129540</wp:posOffset>
                </wp:positionV>
                <wp:extent cx="400050" cy="6457950"/>
                <wp:effectExtent l="0" t="0" r="0" b="0"/>
                <wp:wrapNone/>
                <wp:docPr id="18" name="文本框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0050" cy="6457950"/>
                        </a:xfrm>
                        <a:prstGeom prst="rect">
                          <a:avLst/>
                        </a:prstGeom>
                        <a:solidFill>
                          <a:srgbClr val="FFFFFF"/>
                        </a:solidFill>
                        <a:ln>
                          <a:noFill/>
                        </a:ln>
                      </wps:spPr>
                      <wps:txbx>
                        <w:txbxContent>
                          <w:p w14:paraId="6D9EFE87" w14:textId="77777777" w:rsidR="00747BEE" w:rsidRDefault="00747BEE" w:rsidP="00747BEE">
                            <w:pPr>
                              <w:ind w:left="160" w:firstLineChars="100" w:firstLine="290"/>
                              <w:rPr>
                                <w:rFonts w:ascii="Times" w:hAnsi="Times"/>
                                <w:spacing w:val="40"/>
                                <w:szCs w:val="21"/>
                              </w:rPr>
                            </w:pPr>
                            <w:r>
                              <w:rPr>
                                <w:rFonts w:ascii="Times" w:hAnsi="Times" w:hint="eastAsia"/>
                                <w:spacing w:val="40"/>
                                <w:szCs w:val="21"/>
                              </w:rPr>
                              <w:t>一式三份</w:t>
                            </w:r>
                            <w:r>
                              <w:rPr>
                                <w:rFonts w:ascii="Times" w:hAnsi="Times"/>
                                <w:spacing w:val="40"/>
                                <w:szCs w:val="21"/>
                              </w:rPr>
                              <w:t xml:space="preserve">  </w:t>
                            </w:r>
                            <w:r>
                              <w:rPr>
                                <w:rFonts w:ascii="Times" w:hAnsi="Times" w:hint="eastAsia"/>
                                <w:spacing w:val="40"/>
                                <w:szCs w:val="21"/>
                              </w:rPr>
                              <w:t>第一份</w:t>
                            </w:r>
                            <w:r>
                              <w:rPr>
                                <w:rFonts w:ascii="Times" w:hAnsi="Times" w:hint="eastAsia"/>
                                <w:spacing w:val="40"/>
                                <w:szCs w:val="21"/>
                              </w:rPr>
                              <w:t xml:space="preserve"> </w:t>
                            </w:r>
                            <w:r w:rsidRPr="00DB2F9F">
                              <w:rPr>
                                <w:rFonts w:ascii="Times" w:hAnsi="Times" w:hint="eastAsia"/>
                                <w:spacing w:val="40"/>
                                <w:szCs w:val="21"/>
                              </w:rPr>
                              <w:t>银行留存</w:t>
                            </w:r>
                            <w:r>
                              <w:rPr>
                                <w:rFonts w:ascii="Times" w:hAnsi="Times" w:hint="eastAsia"/>
                                <w:spacing w:val="40"/>
                                <w:szCs w:val="21"/>
                              </w:rPr>
                              <w:t xml:space="preserve"> </w:t>
                            </w:r>
                            <w:r>
                              <w:rPr>
                                <w:rFonts w:ascii="Times" w:hAnsi="Times" w:hint="eastAsia"/>
                                <w:spacing w:val="40"/>
                                <w:szCs w:val="21"/>
                              </w:rPr>
                              <w:t>◆</w:t>
                            </w:r>
                            <w:r>
                              <w:rPr>
                                <w:rFonts w:ascii="Times" w:hAnsi="Times" w:hint="eastAsia"/>
                                <w:spacing w:val="40"/>
                                <w:szCs w:val="21"/>
                              </w:rPr>
                              <w:t xml:space="preserve"> </w:t>
                            </w:r>
                            <w:r w:rsidRPr="00D641D3">
                              <w:rPr>
                                <w:rFonts w:ascii="Times" w:hAnsi="Times" w:hint="eastAsia"/>
                                <w:spacing w:val="40"/>
                                <w:szCs w:val="21"/>
                              </w:rPr>
                              <w:t>第</w:t>
                            </w:r>
                            <w:r>
                              <w:rPr>
                                <w:rFonts w:ascii="Times" w:hAnsi="Times" w:hint="eastAsia"/>
                                <w:spacing w:val="40"/>
                                <w:szCs w:val="21"/>
                              </w:rPr>
                              <w:t>二</w:t>
                            </w:r>
                            <w:r w:rsidRPr="00D641D3">
                              <w:rPr>
                                <w:rFonts w:ascii="Times" w:hAnsi="Times" w:hint="eastAsia"/>
                                <w:spacing w:val="40"/>
                                <w:szCs w:val="21"/>
                              </w:rPr>
                              <w:t>份</w:t>
                            </w:r>
                            <w:r w:rsidRPr="00D641D3">
                              <w:rPr>
                                <w:rFonts w:ascii="Times" w:hAnsi="Times" w:hint="eastAsia"/>
                                <w:spacing w:val="40"/>
                                <w:szCs w:val="21"/>
                              </w:rPr>
                              <w:t xml:space="preserve"> </w:t>
                            </w:r>
                            <w:r w:rsidRPr="00D641D3">
                              <w:rPr>
                                <w:rFonts w:ascii="Times" w:hAnsi="Times" w:hint="eastAsia"/>
                                <w:spacing w:val="40"/>
                                <w:szCs w:val="21"/>
                              </w:rPr>
                              <w:t>银行留存</w:t>
                            </w:r>
                            <w:r>
                              <w:rPr>
                                <w:rFonts w:ascii="Times" w:hAnsi="Times" w:hint="eastAsia"/>
                                <w:spacing w:val="40"/>
                                <w:szCs w:val="21"/>
                              </w:rPr>
                              <w:t xml:space="preserve"> </w:t>
                            </w:r>
                            <w:r w:rsidRPr="00D641D3">
                              <w:rPr>
                                <w:rFonts w:ascii="Times" w:hAnsi="Times" w:hint="eastAsia"/>
                                <w:spacing w:val="40"/>
                                <w:szCs w:val="21"/>
                              </w:rPr>
                              <w:t>◆</w:t>
                            </w:r>
                            <w:r>
                              <w:rPr>
                                <w:rFonts w:ascii="Times" w:hAnsi="Times" w:hint="eastAsia"/>
                                <w:spacing w:val="40"/>
                                <w:szCs w:val="21"/>
                              </w:rPr>
                              <w:t xml:space="preserve"> </w:t>
                            </w:r>
                            <w:r w:rsidRPr="00DB2F9F">
                              <w:rPr>
                                <w:rFonts w:ascii="Times" w:hAnsi="Times" w:hint="eastAsia"/>
                                <w:spacing w:val="40"/>
                                <w:szCs w:val="21"/>
                              </w:rPr>
                              <w:t>第</w:t>
                            </w:r>
                            <w:r>
                              <w:rPr>
                                <w:rFonts w:ascii="Times" w:hAnsi="Times" w:hint="eastAsia"/>
                                <w:spacing w:val="40"/>
                                <w:szCs w:val="21"/>
                              </w:rPr>
                              <w:t>三份</w:t>
                            </w:r>
                            <w:r>
                              <w:rPr>
                                <w:rFonts w:ascii="Times" w:hAnsi="Times" w:hint="eastAsia"/>
                                <w:spacing w:val="40"/>
                                <w:szCs w:val="21"/>
                              </w:rPr>
                              <w:t xml:space="preserve"> </w:t>
                            </w:r>
                            <w:r w:rsidRPr="00DB2F9F">
                              <w:rPr>
                                <w:rFonts w:ascii="Times" w:hAnsi="Times" w:hint="eastAsia"/>
                                <w:spacing w:val="40"/>
                                <w:szCs w:val="21"/>
                              </w:rPr>
                              <w:t>客户留存</w:t>
                            </w:r>
                          </w:p>
                          <w:p w14:paraId="079773E9" w14:textId="77777777" w:rsidR="00747BEE" w:rsidRDefault="00747BEE" w:rsidP="00747BEE">
                            <w:pPr>
                              <w:ind w:left="160"/>
                              <w:rPr>
                                <w:rFonts w:ascii="Times" w:hAnsi="Times"/>
                                <w:spacing w:val="40"/>
                              </w:rPr>
                            </w:pPr>
                          </w:p>
                          <w:p w14:paraId="584676A7" w14:textId="77777777" w:rsidR="00747BEE" w:rsidRDefault="00747BEE" w:rsidP="00747BEE">
                            <w:pPr>
                              <w:ind w:left="160"/>
                            </w:pPr>
                          </w:p>
                        </w:txbxContent>
                      </wps:txbx>
                      <wps:bodyPr vert="eaVert" wrap="square" upright="1"/>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BE78586" id="文本框 18" o:spid="_x0000_s1027" type="#_x0000_t202" style="position:absolute;left:0;text-align:left;margin-left:470.95pt;margin-top:10.2pt;width:31.5pt;height:50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" stroked="f">
                <v:path arrowok="t"/>
                <v:textbox style="layout-flow:vertical-ideographic">
                  <w:txbxContent>
                    <w:p w14:paraId="6D9EFE87" w14:textId="77777777" w:rsidR="00747BEE" w:rsidRDefault="00747BEE" w:rsidP="00747BEE">
                      <w:pPr>
                        <w:ind w:left="160" w:firstLineChars="100" w:firstLine="290"/>
                        <w:rPr>
                          <w:rFonts w:ascii="Times" w:hAnsi="Times"/>
                          <w:spacing w:val="40"/>
                          <w:szCs w:val="21"/>
                        </w:rPr>
                      </w:pPr>
                      <w:r>
                        <w:rPr>
                          <w:rFonts w:ascii="Times" w:hAnsi="Times" w:hint="eastAsia"/>
                          <w:spacing w:val="40"/>
                          <w:szCs w:val="21"/>
                        </w:rPr>
                        <w:t>一式三份</w:t>
                      </w:r>
                      <w:r>
                        <w:rPr>
                          <w:rFonts w:ascii="Times" w:hAnsi="Times"/>
                          <w:spacing w:val="40"/>
                          <w:szCs w:val="21"/>
                        </w:rPr>
                        <w:t xml:space="preserve">  </w:t>
                      </w:r>
                      <w:r>
                        <w:rPr>
                          <w:rFonts w:ascii="Times" w:hAnsi="Times" w:hint="eastAsia"/>
                          <w:spacing w:val="40"/>
                          <w:szCs w:val="21"/>
                        </w:rPr>
                        <w:t>第一份</w:t>
                      </w:r>
                      <w:r>
                        <w:rPr>
                          <w:rFonts w:ascii="Times" w:hAnsi="Times" w:hint="eastAsia"/>
                          <w:spacing w:val="40"/>
                          <w:szCs w:val="21"/>
                        </w:rPr>
                        <w:t xml:space="preserve"> </w:t>
                      </w:r>
                      <w:r w:rsidRPr="00DB2F9F">
                        <w:rPr>
                          <w:rFonts w:ascii="Times" w:hAnsi="Times" w:hint="eastAsia"/>
                          <w:spacing w:val="40"/>
                          <w:szCs w:val="21"/>
                        </w:rPr>
                        <w:t>银行留存</w:t>
                      </w:r>
                      <w:r>
                        <w:rPr>
                          <w:rFonts w:ascii="Times" w:hAnsi="Times" w:hint="eastAsia"/>
                          <w:spacing w:val="40"/>
                          <w:szCs w:val="21"/>
                        </w:rPr>
                        <w:t xml:space="preserve"> </w:t>
                      </w:r>
                      <w:r>
                        <w:rPr>
                          <w:rFonts w:ascii="Times" w:hAnsi="Times" w:hint="eastAsia"/>
                          <w:spacing w:val="40"/>
                          <w:szCs w:val="21"/>
                        </w:rPr>
                        <w:t>◆</w:t>
                      </w:r>
                      <w:r>
                        <w:rPr>
                          <w:rFonts w:ascii="Times" w:hAnsi="Times" w:hint="eastAsia"/>
                          <w:spacing w:val="40"/>
                          <w:szCs w:val="21"/>
                        </w:rPr>
                        <w:t xml:space="preserve"> </w:t>
                      </w:r>
                      <w:r w:rsidRPr="00D641D3">
                        <w:rPr>
                          <w:rFonts w:ascii="Times" w:hAnsi="Times" w:hint="eastAsia"/>
                          <w:spacing w:val="40"/>
                          <w:szCs w:val="21"/>
                        </w:rPr>
                        <w:t>第</w:t>
                      </w:r>
                      <w:r>
                        <w:rPr>
                          <w:rFonts w:ascii="Times" w:hAnsi="Times" w:hint="eastAsia"/>
                          <w:spacing w:val="40"/>
                          <w:szCs w:val="21"/>
                        </w:rPr>
                        <w:t>二</w:t>
                      </w:r>
                      <w:r w:rsidRPr="00D641D3">
                        <w:rPr>
                          <w:rFonts w:ascii="Times" w:hAnsi="Times" w:hint="eastAsia"/>
                          <w:spacing w:val="40"/>
                          <w:szCs w:val="21"/>
                        </w:rPr>
                        <w:t>份</w:t>
                      </w:r>
                      <w:r w:rsidRPr="00D641D3">
                        <w:rPr>
                          <w:rFonts w:ascii="Times" w:hAnsi="Times" w:hint="eastAsia"/>
                          <w:spacing w:val="40"/>
                          <w:szCs w:val="21"/>
                        </w:rPr>
                        <w:t xml:space="preserve"> </w:t>
                      </w:r>
                      <w:r w:rsidRPr="00D641D3">
                        <w:rPr>
                          <w:rFonts w:ascii="Times" w:hAnsi="Times" w:hint="eastAsia"/>
                          <w:spacing w:val="40"/>
                          <w:szCs w:val="21"/>
                        </w:rPr>
                        <w:t>银行留存</w:t>
                      </w:r>
                      <w:r>
                        <w:rPr>
                          <w:rFonts w:ascii="Times" w:hAnsi="Times" w:hint="eastAsia"/>
                          <w:spacing w:val="40"/>
                          <w:szCs w:val="21"/>
                        </w:rPr>
                        <w:t xml:space="preserve"> </w:t>
                      </w:r>
                      <w:r w:rsidRPr="00D641D3">
                        <w:rPr>
                          <w:rFonts w:ascii="Times" w:hAnsi="Times" w:hint="eastAsia"/>
                          <w:spacing w:val="40"/>
                          <w:szCs w:val="21"/>
                        </w:rPr>
                        <w:t>◆</w:t>
                      </w:r>
                      <w:r>
                        <w:rPr>
                          <w:rFonts w:ascii="Times" w:hAnsi="Times" w:hint="eastAsia"/>
                          <w:spacing w:val="40"/>
                          <w:szCs w:val="21"/>
                        </w:rPr>
                        <w:t xml:space="preserve"> </w:t>
                      </w:r>
                      <w:r w:rsidRPr="00DB2F9F">
                        <w:rPr>
                          <w:rFonts w:ascii="Times" w:hAnsi="Times" w:hint="eastAsia"/>
                          <w:spacing w:val="40"/>
                          <w:szCs w:val="21"/>
                        </w:rPr>
                        <w:t>第</w:t>
                      </w:r>
                      <w:r>
                        <w:rPr>
                          <w:rFonts w:ascii="Times" w:hAnsi="Times" w:hint="eastAsia"/>
                          <w:spacing w:val="40"/>
                          <w:szCs w:val="21"/>
                        </w:rPr>
                        <w:t>三份</w:t>
                      </w:r>
                      <w:r>
                        <w:rPr>
                          <w:rFonts w:ascii="Times" w:hAnsi="Times" w:hint="eastAsia"/>
                          <w:spacing w:val="40"/>
                          <w:szCs w:val="21"/>
                        </w:rPr>
                        <w:t xml:space="preserve"> </w:t>
                      </w:r>
                      <w:r w:rsidRPr="00DB2F9F">
                        <w:rPr>
                          <w:rFonts w:ascii="Times" w:hAnsi="Times" w:hint="eastAsia"/>
                          <w:spacing w:val="40"/>
                          <w:szCs w:val="21"/>
                        </w:rPr>
                        <w:t>客户留存</w:t>
                      </w:r>
                    </w:p>
                    <w:p w14:paraId="079773E9" w14:textId="77777777" w:rsidR="00747BEE" w:rsidRDefault="00747BEE" w:rsidP="00747BEE">
                      <w:pPr>
                        <w:ind w:left="160"/>
                        <w:rPr>
                          <w:rFonts w:ascii="Times" w:hAnsi="Times"/>
                          <w:spacing w:val="40"/>
                        </w:rPr>
                      </w:pPr>
                    </w:p>
                    <w:p w14:paraId="584676A7" w14:textId="77777777" w:rsidR="00747BEE" w:rsidRDefault="00747BEE" w:rsidP="00747BEE">
                      <w:pPr>
                        <w:ind w:left="160"/>
                      </w:pPr>
                    </w:p>
                  </w:txbxContent>
                </v:textbox>
              </v:shape>
            </w:pict>
          </mc:Fallback>
        </mc:AlternateContent>
      </w:r>
      <w:r w:rsidRPr="00747BEE">
        <w:rPr>
          <w:rFonts w:ascii="宋体" w:eastAsia="宋体" w:hAnsi="宋体" w:cs="Times New Roman" w:hint="eastAsia"/>
          <w:szCs w:val="21"/>
        </w:rPr>
        <w:t>中信银行</w:t>
      </w:r>
      <w:r w:rsidRPr="00747BEE">
        <w:rPr>
          <w:rFonts w:ascii="宋体" w:eastAsia="宋体" w:hAnsi="宋体" w:cs="Times New Roman" w:hint="eastAsia"/>
          <w:szCs w:val="21"/>
          <w:u w:val="single"/>
        </w:rPr>
        <w:t xml:space="preserve"> </w:t>
      </w:r>
      <w:commentRangeStart w:id="1"/>
      <w:r w:rsidRPr="00747BEE">
        <w:rPr>
          <w:rFonts w:ascii="宋体" w:eastAsia="宋体" w:hAnsi="宋体" w:cs="Times New Roman" w:hint="eastAsia"/>
          <w:szCs w:val="21"/>
          <w:u w:val="single"/>
        </w:rPr>
        <w:t xml:space="preserve">            </w:t>
      </w:r>
      <w:r w:rsidRPr="00747BEE">
        <w:rPr>
          <w:rFonts w:ascii="宋体" w:eastAsia="宋体" w:hAnsi="宋体" w:cs="Times New Roman" w:hint="eastAsia"/>
          <w:szCs w:val="21"/>
        </w:rPr>
        <w:t>（成员单位开户分行）</w:t>
      </w:r>
      <w:commentRangeEnd w:id="1"/>
      <w:r w:rsidR="00BF66A2">
        <w:rPr>
          <w:rStyle w:val="a6"/>
        </w:rPr>
        <w:commentReference w:id="1"/>
      </w:r>
      <w:r w:rsidRPr="00747BEE">
        <w:rPr>
          <w:rFonts w:ascii="宋体" w:eastAsia="宋体" w:hAnsi="宋体" w:cs="Times New Roman" w:hint="eastAsia"/>
          <w:szCs w:val="21"/>
        </w:rPr>
        <w:t>：</w:t>
      </w:r>
    </w:p>
    <w:p w14:paraId="226EA7E3" w14:textId="5BFB76E6" w:rsidR="00747BEE" w:rsidRPr="00747BEE" w:rsidRDefault="00747BEE" w:rsidP="00747BEE">
      <w:pPr>
        <w:adjustRightInd w:val="0"/>
        <w:snapToGrid w:val="0"/>
        <w:spacing w:line="360" w:lineRule="exact"/>
        <w:ind w:firstLine="480"/>
        <w:rPr>
          <w:rFonts w:ascii="宋体" w:eastAsia="宋体" w:hAnsi="宋体" w:cs="Times New Roman"/>
          <w:szCs w:val="21"/>
        </w:rPr>
      </w:pPr>
      <w:r w:rsidRPr="00747BEE">
        <w:rPr>
          <w:rFonts w:ascii="宋体" w:eastAsia="宋体" w:hAnsi="宋体" w:cs="Times New Roman" w:hint="eastAsia"/>
          <w:szCs w:val="21"/>
        </w:rPr>
        <w:t>我单位知悉并承诺遵守</w:t>
      </w:r>
      <w:r w:rsidRPr="00747BEE">
        <w:rPr>
          <w:rFonts w:ascii="宋体" w:eastAsia="宋体" w:hAnsi="宋体" w:cs="Times New Roman" w:hint="eastAsia"/>
          <w:szCs w:val="21"/>
          <w:u w:val="single"/>
        </w:rPr>
        <w:t xml:space="preserve"> </w:t>
      </w:r>
      <w:proofErr w:type="gramStart"/>
      <w:r w:rsidR="002A62C1" w:rsidRPr="002A62C1">
        <w:rPr>
          <w:rFonts w:ascii="宋体" w:eastAsia="宋体" w:hAnsi="宋体" w:cs="Times New Roman" w:hint="eastAsia"/>
          <w:szCs w:val="21"/>
          <w:u w:val="single"/>
        </w:rPr>
        <w:t>宝</w:t>
      </w:r>
      <w:r w:rsidR="00F642DB">
        <w:rPr>
          <w:rFonts w:ascii="宋体" w:eastAsia="宋体" w:hAnsi="宋体" w:cs="Times New Roman" w:hint="eastAsia"/>
          <w:szCs w:val="21"/>
          <w:u w:val="single"/>
        </w:rPr>
        <w:t>武</w:t>
      </w:r>
      <w:bookmarkStart w:id="2" w:name="_GoBack"/>
      <w:bookmarkEnd w:id="2"/>
      <w:r w:rsidR="002A62C1" w:rsidRPr="002A62C1">
        <w:rPr>
          <w:rFonts w:ascii="宋体" w:eastAsia="宋体" w:hAnsi="宋体" w:cs="Times New Roman" w:hint="eastAsia"/>
          <w:szCs w:val="21"/>
          <w:u w:val="single"/>
        </w:rPr>
        <w:t>集团</w:t>
      </w:r>
      <w:proofErr w:type="gramEnd"/>
      <w:r w:rsidR="002A62C1" w:rsidRPr="002A62C1">
        <w:rPr>
          <w:rFonts w:ascii="宋体" w:eastAsia="宋体" w:hAnsi="宋体" w:cs="Times New Roman" w:hint="eastAsia"/>
          <w:szCs w:val="21"/>
          <w:u w:val="single"/>
        </w:rPr>
        <w:t>财务有限责任公司</w:t>
      </w:r>
      <w:r w:rsidRPr="00747BEE">
        <w:rPr>
          <w:rFonts w:ascii="宋体" w:eastAsia="宋体" w:hAnsi="宋体" w:cs="Times New Roman" w:hint="eastAsia"/>
          <w:szCs w:val="21"/>
          <w:u w:val="single"/>
        </w:rPr>
        <w:t xml:space="preserve"> </w:t>
      </w:r>
      <w:r w:rsidRPr="00747BEE">
        <w:rPr>
          <w:rFonts w:ascii="宋体" w:eastAsia="宋体" w:hAnsi="宋体" w:cs="Times New Roman" w:hint="eastAsia"/>
          <w:szCs w:val="21"/>
        </w:rPr>
        <w:t>(核心客户) 与</w:t>
      </w:r>
      <w:r w:rsidRPr="00747BEE">
        <w:rPr>
          <w:rFonts w:ascii="宋体" w:eastAsia="宋体" w:hAnsi="宋体" w:cs="Times New Roman" w:hint="eastAsia"/>
          <w:szCs w:val="21"/>
          <w:u w:val="single"/>
        </w:rPr>
        <w:t xml:space="preserve"> </w:t>
      </w:r>
      <w:r w:rsidR="002A62C1" w:rsidRPr="002A62C1">
        <w:rPr>
          <w:rFonts w:ascii="宋体" w:eastAsia="宋体" w:hAnsi="宋体" w:cs="Times New Roman" w:hint="eastAsia"/>
          <w:szCs w:val="21"/>
          <w:u w:val="single"/>
        </w:rPr>
        <w:t>中信银行上海分行</w:t>
      </w:r>
      <w:r w:rsidRPr="00747BEE">
        <w:rPr>
          <w:rFonts w:ascii="宋体" w:eastAsia="宋体" w:hAnsi="宋体" w:cs="Times New Roman" w:hint="eastAsia"/>
          <w:szCs w:val="21"/>
          <w:u w:val="single"/>
        </w:rPr>
        <w:t xml:space="preserve"> </w:t>
      </w:r>
      <w:r w:rsidRPr="00747BEE">
        <w:rPr>
          <w:rFonts w:ascii="宋体" w:eastAsia="宋体" w:hAnsi="宋体" w:cs="Times New Roman" w:hint="eastAsia"/>
          <w:szCs w:val="21"/>
        </w:rPr>
        <w:t>（核心客户开户分行）签署的《中信银行现金管理服务协议》（协议编号：</w:t>
      </w:r>
      <w:r w:rsidRPr="00747BEE">
        <w:rPr>
          <w:rFonts w:ascii="宋体" w:eastAsia="宋体" w:hAnsi="宋体" w:cs="Times New Roman" w:hint="eastAsia"/>
          <w:szCs w:val="21"/>
          <w:u w:val="single"/>
        </w:rPr>
        <w:t xml:space="preserve">       </w:t>
      </w:r>
      <w:r w:rsidRPr="00747BEE">
        <w:rPr>
          <w:rFonts w:ascii="宋体" w:eastAsia="宋体" w:hAnsi="宋体" w:cs="Times New Roman" w:hint="eastAsia"/>
          <w:szCs w:val="21"/>
        </w:rPr>
        <w:t>），承担核心客户在该协议项下的一切权利义务，本单位授权</w:t>
      </w:r>
      <w:r w:rsidRPr="00747BEE">
        <w:rPr>
          <w:rFonts w:ascii="宋体" w:eastAsia="宋体" w:hAnsi="宋体" w:cs="Times New Roman" w:hint="eastAsia"/>
          <w:szCs w:val="21"/>
          <w:u w:val="single"/>
        </w:rPr>
        <w:t xml:space="preserve"> </w:t>
      </w:r>
      <w:proofErr w:type="gramStart"/>
      <w:r w:rsidR="002A62C1" w:rsidRPr="002A62C1">
        <w:rPr>
          <w:rFonts w:ascii="宋体" w:eastAsia="宋体" w:hAnsi="宋体" w:cs="Times New Roman" w:hint="eastAsia"/>
          <w:szCs w:val="21"/>
          <w:u w:val="single"/>
        </w:rPr>
        <w:t>宝</w:t>
      </w:r>
      <w:r w:rsidR="00F642DB">
        <w:rPr>
          <w:rFonts w:ascii="宋体" w:eastAsia="宋体" w:hAnsi="宋体" w:cs="Times New Roman" w:hint="eastAsia"/>
          <w:szCs w:val="21"/>
          <w:u w:val="single"/>
        </w:rPr>
        <w:t>武</w:t>
      </w:r>
      <w:r w:rsidR="002A62C1" w:rsidRPr="002A62C1">
        <w:rPr>
          <w:rFonts w:ascii="宋体" w:eastAsia="宋体" w:hAnsi="宋体" w:cs="Times New Roman" w:hint="eastAsia"/>
          <w:szCs w:val="21"/>
          <w:u w:val="single"/>
        </w:rPr>
        <w:t>集团</w:t>
      </w:r>
      <w:proofErr w:type="gramEnd"/>
      <w:r w:rsidR="002A62C1" w:rsidRPr="002A62C1">
        <w:rPr>
          <w:rFonts w:ascii="宋体" w:eastAsia="宋体" w:hAnsi="宋体" w:cs="Times New Roman" w:hint="eastAsia"/>
          <w:szCs w:val="21"/>
          <w:u w:val="single"/>
        </w:rPr>
        <w:t>财务有限责任公司</w:t>
      </w:r>
      <w:r w:rsidRPr="00747BEE">
        <w:rPr>
          <w:rFonts w:ascii="宋体" w:eastAsia="宋体" w:hAnsi="宋体" w:cs="Times New Roman" w:hint="eastAsia"/>
          <w:szCs w:val="21"/>
          <w:u w:val="single"/>
        </w:rPr>
        <w:t xml:space="preserve"> </w:t>
      </w:r>
      <w:r w:rsidRPr="00747BEE">
        <w:rPr>
          <w:rFonts w:ascii="宋体" w:eastAsia="宋体" w:hAnsi="宋体" w:cs="Times New Roman" w:hint="eastAsia"/>
          <w:szCs w:val="21"/>
        </w:rPr>
        <w:t>（核心客户）根据以下表格选定的操作权限范围对本单位下列特定账户进行现金管理操作：</w:t>
      </w:r>
    </w:p>
    <w:tbl>
      <w:tblPr>
        <w:tblW w:w="518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
        <w:gridCol w:w="2383"/>
        <w:gridCol w:w="3133"/>
        <w:gridCol w:w="2035"/>
        <w:gridCol w:w="1283"/>
      </w:tblGrid>
      <w:tr w:rsidR="00747BEE" w:rsidRPr="00747BEE" w14:paraId="0478C6A2" w14:textId="77777777" w:rsidTr="003A0EDD">
        <w:trPr>
          <w:trHeight w:val="495"/>
        </w:trPr>
        <w:tc>
          <w:tcPr>
            <w:tcW w:w="325" w:type="pct"/>
            <w:vAlign w:val="center"/>
          </w:tcPr>
          <w:p w14:paraId="0A2B735A" w14:textId="77777777" w:rsidR="00747BEE" w:rsidRPr="00747BEE" w:rsidRDefault="00747BEE" w:rsidP="00747BEE">
            <w:pPr>
              <w:adjustRightInd w:val="0"/>
              <w:snapToGrid w:val="0"/>
              <w:spacing w:line="360" w:lineRule="atLeast"/>
              <w:jc w:val="center"/>
              <w:rPr>
                <w:rFonts w:ascii="宋体" w:eastAsia="宋体" w:hAnsi="宋体" w:cs="Times New Roman"/>
                <w:position w:val="-6"/>
                <w:szCs w:val="21"/>
              </w:rPr>
            </w:pPr>
          </w:p>
        </w:tc>
        <w:tc>
          <w:tcPr>
            <w:tcW w:w="1261" w:type="pct"/>
            <w:vAlign w:val="center"/>
          </w:tcPr>
          <w:p w14:paraId="3FF50CE7" w14:textId="77777777" w:rsidR="00747BEE" w:rsidRPr="00747BEE" w:rsidRDefault="00747BEE" w:rsidP="00747BEE">
            <w:pPr>
              <w:adjustRightInd w:val="0"/>
              <w:snapToGrid w:val="0"/>
              <w:spacing w:line="360" w:lineRule="atLeast"/>
              <w:jc w:val="center"/>
              <w:rPr>
                <w:rFonts w:ascii="宋体" w:eastAsia="宋体" w:hAnsi="宋体" w:cs="Times New Roman"/>
                <w:position w:val="-6"/>
                <w:szCs w:val="21"/>
              </w:rPr>
            </w:pPr>
            <w:r w:rsidRPr="00747BEE">
              <w:rPr>
                <w:rFonts w:ascii="宋体" w:eastAsia="宋体" w:hAnsi="宋体" w:cs="Times New Roman" w:hint="eastAsia"/>
                <w:position w:val="-6"/>
                <w:szCs w:val="21"/>
              </w:rPr>
              <w:t>账户名称</w:t>
            </w:r>
          </w:p>
        </w:tc>
        <w:tc>
          <w:tcPr>
            <w:tcW w:w="1658" w:type="pct"/>
            <w:vAlign w:val="center"/>
          </w:tcPr>
          <w:p w14:paraId="36FCBF27" w14:textId="77777777" w:rsidR="00747BEE" w:rsidRPr="00747BEE" w:rsidRDefault="00747BEE" w:rsidP="00747BEE">
            <w:pPr>
              <w:adjustRightInd w:val="0"/>
              <w:snapToGrid w:val="0"/>
              <w:spacing w:line="360" w:lineRule="atLeast"/>
              <w:jc w:val="center"/>
              <w:rPr>
                <w:rFonts w:ascii="宋体" w:eastAsia="宋体" w:hAnsi="宋体" w:cs="Times New Roman"/>
                <w:position w:val="-6"/>
                <w:szCs w:val="21"/>
              </w:rPr>
            </w:pPr>
            <w:r w:rsidRPr="00747BEE">
              <w:rPr>
                <w:rFonts w:ascii="宋体" w:eastAsia="宋体" w:hAnsi="宋体" w:cs="Times New Roman" w:hint="eastAsia"/>
                <w:position w:val="-6"/>
                <w:szCs w:val="21"/>
              </w:rPr>
              <w:t>账号</w:t>
            </w:r>
          </w:p>
        </w:tc>
        <w:tc>
          <w:tcPr>
            <w:tcW w:w="1077" w:type="pct"/>
            <w:vAlign w:val="center"/>
          </w:tcPr>
          <w:p w14:paraId="193E0EB7" w14:textId="77777777" w:rsidR="00747BEE" w:rsidRPr="00747BEE" w:rsidRDefault="00747BEE" w:rsidP="00747BEE">
            <w:pPr>
              <w:adjustRightInd w:val="0"/>
              <w:snapToGrid w:val="0"/>
              <w:spacing w:line="360" w:lineRule="atLeast"/>
              <w:jc w:val="center"/>
              <w:rPr>
                <w:rFonts w:ascii="宋体" w:eastAsia="宋体" w:hAnsi="宋体" w:cs="Times New Roman"/>
                <w:position w:val="-6"/>
                <w:szCs w:val="21"/>
              </w:rPr>
            </w:pPr>
            <w:r w:rsidRPr="00747BEE">
              <w:rPr>
                <w:rFonts w:ascii="宋体" w:eastAsia="宋体" w:hAnsi="宋体" w:cs="Times New Roman" w:hint="eastAsia"/>
                <w:position w:val="-6"/>
                <w:szCs w:val="21"/>
              </w:rPr>
              <w:t>开户网点</w:t>
            </w:r>
          </w:p>
        </w:tc>
        <w:tc>
          <w:tcPr>
            <w:tcW w:w="679" w:type="pct"/>
            <w:vAlign w:val="center"/>
          </w:tcPr>
          <w:p w14:paraId="7CC74A42" w14:textId="77777777" w:rsidR="00747BEE" w:rsidRPr="00747BEE" w:rsidRDefault="00747BEE" w:rsidP="00747BEE">
            <w:pPr>
              <w:adjustRightInd w:val="0"/>
              <w:snapToGrid w:val="0"/>
              <w:spacing w:line="360" w:lineRule="atLeast"/>
              <w:jc w:val="center"/>
              <w:rPr>
                <w:rFonts w:ascii="宋体" w:eastAsia="宋体" w:hAnsi="宋体" w:cs="Times New Roman"/>
                <w:position w:val="-6"/>
                <w:szCs w:val="21"/>
              </w:rPr>
            </w:pPr>
            <w:r w:rsidRPr="00747BEE">
              <w:rPr>
                <w:rFonts w:ascii="宋体" w:eastAsia="宋体" w:hAnsi="宋体" w:cs="Times New Roman" w:hint="eastAsia"/>
                <w:position w:val="-6"/>
                <w:szCs w:val="21"/>
              </w:rPr>
              <w:t>授权权限</w:t>
            </w:r>
          </w:p>
        </w:tc>
      </w:tr>
      <w:tr w:rsidR="00747BEE" w:rsidRPr="00747BEE" w14:paraId="72AA204A" w14:textId="77777777" w:rsidTr="002A62C1">
        <w:trPr>
          <w:trHeight w:val="340"/>
        </w:trPr>
        <w:tc>
          <w:tcPr>
            <w:tcW w:w="325" w:type="pct"/>
            <w:vAlign w:val="center"/>
          </w:tcPr>
          <w:p w14:paraId="2868E3AF" w14:textId="77777777" w:rsidR="00747BEE" w:rsidRPr="00747BEE" w:rsidRDefault="00747BEE" w:rsidP="00747BEE">
            <w:pPr>
              <w:adjustRightInd w:val="0"/>
              <w:snapToGrid w:val="0"/>
              <w:spacing w:line="360" w:lineRule="atLeast"/>
              <w:jc w:val="center"/>
              <w:rPr>
                <w:rFonts w:ascii="宋体" w:eastAsia="宋体" w:hAnsi="宋体" w:cs="Times New Roman"/>
                <w:position w:val="-6"/>
                <w:szCs w:val="21"/>
              </w:rPr>
            </w:pPr>
            <w:r w:rsidRPr="00747BEE">
              <w:rPr>
                <w:rFonts w:ascii="宋体" w:eastAsia="宋体" w:hAnsi="宋体" w:cs="Times New Roman" w:hint="eastAsia"/>
                <w:position w:val="-6"/>
                <w:szCs w:val="21"/>
              </w:rPr>
              <w:t>1</w:t>
            </w:r>
          </w:p>
        </w:tc>
        <w:tc>
          <w:tcPr>
            <w:tcW w:w="1261" w:type="pct"/>
            <w:vAlign w:val="center"/>
          </w:tcPr>
          <w:p w14:paraId="5AF37834" w14:textId="77777777" w:rsidR="00747BEE" w:rsidRPr="00747BEE" w:rsidRDefault="00BF66A2" w:rsidP="00747BEE">
            <w:pPr>
              <w:adjustRightInd w:val="0"/>
              <w:snapToGrid w:val="0"/>
              <w:spacing w:line="360" w:lineRule="atLeast"/>
              <w:jc w:val="center"/>
              <w:rPr>
                <w:rFonts w:ascii="宋体" w:eastAsia="宋体" w:hAnsi="宋体" w:cs="Times New Roman"/>
                <w:position w:val="-6"/>
                <w:szCs w:val="21"/>
              </w:rPr>
            </w:pPr>
            <w:commentRangeStart w:id="3"/>
            <w:r>
              <w:rPr>
                <w:rFonts w:ascii="宋体" w:eastAsia="宋体" w:hAnsi="宋体" w:cs="Times New Roman" w:hint="eastAsia"/>
                <w:position w:val="-6"/>
                <w:szCs w:val="21"/>
              </w:rPr>
              <w:t>*</w:t>
            </w:r>
            <w:r>
              <w:rPr>
                <w:rFonts w:ascii="宋体" w:eastAsia="宋体" w:hAnsi="宋体" w:cs="Times New Roman"/>
                <w:position w:val="-6"/>
                <w:szCs w:val="21"/>
              </w:rPr>
              <w:t>****</w:t>
            </w:r>
            <w:r>
              <w:rPr>
                <w:rFonts w:ascii="宋体" w:eastAsia="宋体" w:hAnsi="宋体" w:cs="Times New Roman" w:hint="eastAsia"/>
                <w:position w:val="-6"/>
                <w:szCs w:val="21"/>
              </w:rPr>
              <w:t>公司</w:t>
            </w:r>
          </w:p>
        </w:tc>
        <w:tc>
          <w:tcPr>
            <w:tcW w:w="1658" w:type="pct"/>
            <w:vAlign w:val="center"/>
          </w:tcPr>
          <w:p w14:paraId="4957559B" w14:textId="77777777" w:rsidR="00747BEE" w:rsidRPr="00747BEE" w:rsidRDefault="00BF66A2" w:rsidP="00747BEE">
            <w:pPr>
              <w:adjustRightInd w:val="0"/>
              <w:snapToGrid w:val="0"/>
              <w:spacing w:line="360" w:lineRule="atLeast"/>
              <w:jc w:val="center"/>
              <w:rPr>
                <w:rFonts w:ascii="宋体" w:eastAsia="宋体" w:hAnsi="宋体" w:cs="Times New Roman"/>
                <w:position w:val="-6"/>
                <w:szCs w:val="21"/>
              </w:rPr>
            </w:pPr>
            <w:r>
              <w:rPr>
                <w:rFonts w:ascii="宋体" w:eastAsia="宋体" w:hAnsi="宋体" w:cs="Times New Roman" w:hint="eastAsia"/>
                <w:position w:val="-6"/>
                <w:szCs w:val="21"/>
              </w:rPr>
              <w:t>8</w:t>
            </w:r>
            <w:r>
              <w:rPr>
                <w:rFonts w:ascii="宋体" w:eastAsia="宋体" w:hAnsi="宋体" w:cs="Times New Roman"/>
                <w:position w:val="-6"/>
                <w:szCs w:val="21"/>
              </w:rPr>
              <w:t>110**************</w:t>
            </w:r>
          </w:p>
        </w:tc>
        <w:tc>
          <w:tcPr>
            <w:tcW w:w="1077" w:type="pct"/>
            <w:vAlign w:val="center"/>
          </w:tcPr>
          <w:p w14:paraId="367BF8AC" w14:textId="77777777" w:rsidR="00747BEE" w:rsidRPr="00747BEE" w:rsidRDefault="00BF66A2" w:rsidP="00747BEE">
            <w:pPr>
              <w:adjustRightInd w:val="0"/>
              <w:snapToGrid w:val="0"/>
              <w:spacing w:line="360" w:lineRule="atLeast"/>
              <w:jc w:val="center"/>
              <w:rPr>
                <w:rFonts w:ascii="宋体" w:eastAsia="宋体" w:hAnsi="宋体" w:cs="Times New Roman"/>
                <w:position w:val="-6"/>
                <w:szCs w:val="21"/>
              </w:rPr>
            </w:pPr>
            <w:r>
              <w:rPr>
                <w:rFonts w:ascii="宋体" w:eastAsia="宋体" w:hAnsi="宋体" w:cs="Times New Roman" w:hint="eastAsia"/>
                <w:position w:val="-6"/>
                <w:szCs w:val="21"/>
              </w:rPr>
              <w:t>中信银行*</w:t>
            </w:r>
            <w:r>
              <w:rPr>
                <w:rFonts w:ascii="宋体" w:eastAsia="宋体" w:hAnsi="宋体" w:cs="Times New Roman"/>
                <w:position w:val="-6"/>
                <w:szCs w:val="21"/>
              </w:rPr>
              <w:t>***</w:t>
            </w:r>
            <w:r>
              <w:rPr>
                <w:rFonts w:ascii="宋体" w:eastAsia="宋体" w:hAnsi="宋体" w:cs="Times New Roman" w:hint="eastAsia"/>
                <w:position w:val="-6"/>
                <w:szCs w:val="21"/>
              </w:rPr>
              <w:t>支行</w:t>
            </w:r>
            <w:commentRangeEnd w:id="3"/>
            <w:r>
              <w:rPr>
                <w:rStyle w:val="a6"/>
              </w:rPr>
              <w:commentReference w:id="3"/>
            </w:r>
          </w:p>
        </w:tc>
        <w:commentRangeStart w:id="4"/>
        <w:tc>
          <w:tcPr>
            <w:tcW w:w="679" w:type="pct"/>
            <w:vMerge w:val="restart"/>
            <w:vAlign w:val="center"/>
          </w:tcPr>
          <w:p w14:paraId="4CFF9E66" w14:textId="77777777" w:rsidR="00747BEE" w:rsidRPr="00747BEE" w:rsidRDefault="00747BEE" w:rsidP="002A62C1">
            <w:pPr>
              <w:adjustRightInd w:val="0"/>
              <w:snapToGrid w:val="0"/>
              <w:spacing w:line="360" w:lineRule="atLeast"/>
              <w:rPr>
                <w:rFonts w:ascii="宋体" w:eastAsia="宋体" w:hAnsi="宋体" w:cs="Times New Roman"/>
                <w:position w:val="-6"/>
                <w:szCs w:val="21"/>
              </w:rPr>
            </w:pPr>
            <w:r w:rsidRPr="00747BEE">
              <w:rPr>
                <w:rFonts w:ascii="宋体" w:eastAsia="宋体" w:hAnsi="宋体" w:cs="宋体"/>
                <w:color w:val="000000"/>
                <w:kern w:val="0"/>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2pt;height:12pt" o:ole="">
                  <v:imagedata r:id="rId9" o:title=""/>
                </v:shape>
                <w:control r:id="rId10" w:name="CheckBox195274" w:shapeid="_x0000_i1059"/>
              </w:object>
            </w:r>
            <w:r w:rsidRPr="00747BEE">
              <w:rPr>
                <w:rFonts w:ascii="宋体" w:eastAsia="宋体" w:hAnsi="宋体" w:cs="Times New Roman" w:hint="eastAsia"/>
                <w:position w:val="-6"/>
                <w:szCs w:val="21"/>
              </w:rPr>
              <w:t>查询</w:t>
            </w:r>
          </w:p>
          <w:p w14:paraId="056C8693" w14:textId="77777777" w:rsidR="00747BEE" w:rsidRPr="00747BEE" w:rsidRDefault="00747BEE" w:rsidP="002A62C1">
            <w:pPr>
              <w:adjustRightInd w:val="0"/>
              <w:snapToGrid w:val="0"/>
              <w:spacing w:line="360" w:lineRule="atLeast"/>
              <w:rPr>
                <w:rFonts w:ascii="宋体" w:eastAsia="宋体" w:hAnsi="宋体" w:cs="Times New Roman"/>
                <w:position w:val="-6"/>
                <w:szCs w:val="21"/>
              </w:rPr>
            </w:pPr>
            <w:r w:rsidRPr="00747BEE">
              <w:rPr>
                <w:rFonts w:ascii="宋体" w:eastAsia="宋体" w:hAnsi="宋体" w:cs="宋体"/>
                <w:color w:val="000000"/>
                <w:kern w:val="0"/>
                <w:szCs w:val="21"/>
              </w:rPr>
              <w:object w:dxaOrig="225" w:dyaOrig="225">
                <v:shape id="_x0000_i1062" type="#_x0000_t75" style="width:12pt;height:12pt" o:ole="">
                  <v:imagedata r:id="rId9" o:title=""/>
                </v:shape>
                <w:control r:id="rId11" w:name="CheckBox195275" w:shapeid="_x0000_i1062"/>
              </w:object>
            </w:r>
            <w:r w:rsidRPr="00747BEE">
              <w:rPr>
                <w:rFonts w:ascii="宋体" w:eastAsia="宋体" w:hAnsi="宋体" w:cs="Times New Roman" w:hint="eastAsia"/>
                <w:position w:val="-6"/>
                <w:szCs w:val="21"/>
              </w:rPr>
              <w:t>转账</w:t>
            </w:r>
            <w:commentRangeEnd w:id="4"/>
            <w:r w:rsidR="007C341D">
              <w:rPr>
                <w:rStyle w:val="a6"/>
              </w:rPr>
              <w:commentReference w:id="4"/>
            </w:r>
          </w:p>
          <w:p w14:paraId="2F736EE0" w14:textId="77777777" w:rsidR="00747BEE" w:rsidRPr="00747BEE" w:rsidRDefault="00747BEE" w:rsidP="002A62C1">
            <w:pPr>
              <w:adjustRightInd w:val="0"/>
              <w:snapToGrid w:val="0"/>
              <w:spacing w:line="360" w:lineRule="atLeast"/>
              <w:rPr>
                <w:rFonts w:ascii="宋体" w:eastAsia="宋体" w:hAnsi="宋体" w:cs="Times New Roman"/>
                <w:position w:val="-6"/>
                <w:szCs w:val="21"/>
              </w:rPr>
            </w:pPr>
            <w:r w:rsidRPr="00747BEE">
              <w:rPr>
                <w:rFonts w:ascii="宋体" w:eastAsia="宋体" w:hAnsi="宋体" w:cs="宋体"/>
                <w:color w:val="000000"/>
                <w:kern w:val="0"/>
                <w:szCs w:val="21"/>
              </w:rPr>
              <w:object w:dxaOrig="225" w:dyaOrig="225">
                <v:shape id="_x0000_i1063" type="#_x0000_t75" style="width:12pt;height:12pt" o:ole="">
                  <v:imagedata r:id="rId12" o:title=""/>
                </v:shape>
                <w:control r:id="rId13" w:name="CheckBox195276" w:shapeid="_x0000_i1063"/>
              </w:object>
            </w:r>
            <w:r w:rsidRPr="00747BEE">
              <w:rPr>
                <w:rFonts w:ascii="宋体" w:eastAsia="宋体" w:hAnsi="宋体" w:cs="Times New Roman" w:hint="eastAsia"/>
                <w:position w:val="-6"/>
                <w:szCs w:val="21"/>
              </w:rPr>
              <w:t>归集</w:t>
            </w:r>
          </w:p>
          <w:p w14:paraId="7A714710" w14:textId="77777777" w:rsidR="00747BEE" w:rsidRPr="00747BEE" w:rsidRDefault="00747BEE" w:rsidP="002A62C1">
            <w:pPr>
              <w:adjustRightInd w:val="0"/>
              <w:snapToGrid w:val="0"/>
              <w:spacing w:line="360" w:lineRule="atLeast"/>
              <w:rPr>
                <w:rFonts w:ascii="宋体" w:eastAsia="宋体" w:hAnsi="宋体" w:cs="宋体"/>
                <w:color w:val="000000"/>
                <w:kern w:val="0"/>
                <w:szCs w:val="21"/>
              </w:rPr>
            </w:pPr>
            <w:r w:rsidRPr="00747BEE">
              <w:rPr>
                <w:rFonts w:ascii="宋体" w:eastAsia="宋体" w:hAnsi="宋体" w:cs="宋体"/>
                <w:color w:val="000000"/>
                <w:kern w:val="0"/>
                <w:szCs w:val="21"/>
              </w:rPr>
              <w:object w:dxaOrig="225" w:dyaOrig="225">
                <v:shape id="_x0000_i1065" type="#_x0000_t75" style="width:12pt;height:12pt" o:ole="">
                  <v:imagedata r:id="rId12" o:title=""/>
                </v:shape>
                <w:control r:id="rId14" w:name="CheckBox1952811" w:shapeid="_x0000_i1065"/>
              </w:object>
            </w:r>
            <w:r w:rsidRPr="00747BEE">
              <w:rPr>
                <w:rFonts w:ascii="宋体" w:eastAsia="宋体" w:hAnsi="宋体" w:cs="宋体" w:hint="eastAsia"/>
                <w:color w:val="000000"/>
                <w:kern w:val="0"/>
                <w:szCs w:val="21"/>
              </w:rPr>
              <w:t>电子</w:t>
            </w:r>
          </w:p>
          <w:p w14:paraId="66C019C9" w14:textId="77777777" w:rsidR="00747BEE" w:rsidRPr="00747BEE" w:rsidRDefault="00747BEE" w:rsidP="002A62C1">
            <w:pPr>
              <w:adjustRightInd w:val="0"/>
              <w:snapToGrid w:val="0"/>
              <w:spacing w:line="360" w:lineRule="atLeast"/>
              <w:ind w:firstLineChars="100" w:firstLine="210"/>
              <w:rPr>
                <w:rFonts w:ascii="宋体" w:eastAsia="宋体" w:hAnsi="宋体" w:cs="Times New Roman"/>
                <w:position w:val="-6"/>
                <w:szCs w:val="21"/>
              </w:rPr>
            </w:pPr>
            <w:r w:rsidRPr="00747BEE">
              <w:rPr>
                <w:rFonts w:ascii="宋体" w:eastAsia="宋体" w:hAnsi="宋体" w:cs="宋体" w:hint="eastAsia"/>
                <w:color w:val="000000"/>
                <w:kern w:val="0"/>
                <w:szCs w:val="21"/>
              </w:rPr>
              <w:t>对账</w:t>
            </w:r>
          </w:p>
        </w:tc>
      </w:tr>
      <w:tr w:rsidR="00747BEE" w:rsidRPr="00747BEE" w14:paraId="52EDC8BA" w14:textId="77777777" w:rsidTr="003A0EDD">
        <w:trPr>
          <w:cantSplit/>
          <w:trHeight w:val="340"/>
        </w:trPr>
        <w:tc>
          <w:tcPr>
            <w:tcW w:w="325" w:type="pct"/>
            <w:vAlign w:val="center"/>
          </w:tcPr>
          <w:p w14:paraId="03A5A2C9" w14:textId="77777777" w:rsidR="00747BEE" w:rsidRPr="00747BEE" w:rsidRDefault="00747BEE" w:rsidP="00747BEE">
            <w:pPr>
              <w:adjustRightInd w:val="0"/>
              <w:snapToGrid w:val="0"/>
              <w:spacing w:line="360" w:lineRule="atLeast"/>
              <w:jc w:val="center"/>
              <w:rPr>
                <w:rFonts w:ascii="宋体" w:eastAsia="宋体" w:hAnsi="宋体" w:cs="Times New Roman"/>
                <w:position w:val="-6"/>
                <w:szCs w:val="21"/>
              </w:rPr>
            </w:pPr>
            <w:r w:rsidRPr="00747BEE">
              <w:rPr>
                <w:rFonts w:ascii="宋体" w:eastAsia="宋体" w:hAnsi="宋体" w:cs="Times New Roman" w:hint="eastAsia"/>
                <w:position w:val="-6"/>
                <w:szCs w:val="21"/>
              </w:rPr>
              <w:t>2</w:t>
            </w:r>
          </w:p>
        </w:tc>
        <w:tc>
          <w:tcPr>
            <w:tcW w:w="1261" w:type="pct"/>
            <w:vAlign w:val="center"/>
          </w:tcPr>
          <w:p w14:paraId="04629BB7" w14:textId="77777777" w:rsidR="00747BEE" w:rsidRPr="00747BEE" w:rsidRDefault="00747BEE" w:rsidP="00747BEE">
            <w:pPr>
              <w:adjustRightInd w:val="0"/>
              <w:snapToGrid w:val="0"/>
              <w:spacing w:line="360" w:lineRule="atLeast"/>
              <w:ind w:firstLineChars="100" w:firstLine="210"/>
              <w:jc w:val="center"/>
              <w:rPr>
                <w:rFonts w:ascii="宋体" w:eastAsia="宋体" w:hAnsi="宋体" w:cs="Times New Roman"/>
                <w:position w:val="-6"/>
                <w:szCs w:val="21"/>
              </w:rPr>
            </w:pPr>
          </w:p>
        </w:tc>
        <w:tc>
          <w:tcPr>
            <w:tcW w:w="1658" w:type="pct"/>
            <w:vAlign w:val="center"/>
          </w:tcPr>
          <w:p w14:paraId="55FC72C7" w14:textId="77777777" w:rsidR="00747BEE" w:rsidRPr="00747BEE" w:rsidRDefault="00747BEE" w:rsidP="00747BEE">
            <w:pPr>
              <w:adjustRightInd w:val="0"/>
              <w:snapToGrid w:val="0"/>
              <w:spacing w:line="360" w:lineRule="atLeast"/>
              <w:jc w:val="center"/>
              <w:rPr>
                <w:rFonts w:ascii="宋体" w:eastAsia="宋体" w:hAnsi="宋体" w:cs="Times New Roman"/>
                <w:position w:val="-6"/>
                <w:szCs w:val="21"/>
              </w:rPr>
            </w:pPr>
          </w:p>
        </w:tc>
        <w:tc>
          <w:tcPr>
            <w:tcW w:w="1077" w:type="pct"/>
            <w:vAlign w:val="center"/>
          </w:tcPr>
          <w:p w14:paraId="50CC1814" w14:textId="77777777" w:rsidR="00747BEE" w:rsidRPr="00747BEE" w:rsidRDefault="00747BEE" w:rsidP="00747BEE">
            <w:pPr>
              <w:adjustRightInd w:val="0"/>
              <w:snapToGrid w:val="0"/>
              <w:spacing w:line="360" w:lineRule="atLeast"/>
              <w:jc w:val="center"/>
              <w:rPr>
                <w:rFonts w:ascii="宋体" w:eastAsia="宋体" w:hAnsi="宋体" w:cs="Times New Roman"/>
                <w:position w:val="-6"/>
                <w:szCs w:val="21"/>
              </w:rPr>
            </w:pPr>
          </w:p>
        </w:tc>
        <w:tc>
          <w:tcPr>
            <w:tcW w:w="679" w:type="pct"/>
            <w:vMerge/>
            <w:vAlign w:val="center"/>
          </w:tcPr>
          <w:p w14:paraId="40C4A4A9" w14:textId="77777777" w:rsidR="00747BEE" w:rsidRPr="00747BEE" w:rsidRDefault="00747BEE" w:rsidP="00747BEE">
            <w:pPr>
              <w:adjustRightInd w:val="0"/>
              <w:snapToGrid w:val="0"/>
              <w:spacing w:line="360" w:lineRule="atLeast"/>
              <w:ind w:left="210" w:hangingChars="100" w:hanging="210"/>
              <w:jc w:val="center"/>
              <w:rPr>
                <w:rFonts w:ascii="宋体" w:eastAsia="宋体" w:hAnsi="宋体" w:cs="Times New Roman"/>
                <w:szCs w:val="21"/>
              </w:rPr>
            </w:pPr>
          </w:p>
        </w:tc>
      </w:tr>
      <w:tr w:rsidR="00747BEE" w:rsidRPr="00747BEE" w14:paraId="3A52B6B4" w14:textId="77777777" w:rsidTr="003A0EDD">
        <w:trPr>
          <w:cantSplit/>
          <w:trHeight w:val="340"/>
        </w:trPr>
        <w:tc>
          <w:tcPr>
            <w:tcW w:w="325" w:type="pct"/>
            <w:vAlign w:val="center"/>
          </w:tcPr>
          <w:p w14:paraId="073A5F8A" w14:textId="77777777" w:rsidR="00747BEE" w:rsidRPr="00747BEE" w:rsidRDefault="00747BEE" w:rsidP="00747BEE">
            <w:pPr>
              <w:adjustRightInd w:val="0"/>
              <w:snapToGrid w:val="0"/>
              <w:spacing w:line="360" w:lineRule="atLeast"/>
              <w:jc w:val="center"/>
              <w:rPr>
                <w:rFonts w:ascii="宋体" w:eastAsia="宋体" w:hAnsi="宋体" w:cs="Times New Roman"/>
                <w:position w:val="-6"/>
                <w:szCs w:val="21"/>
              </w:rPr>
            </w:pPr>
            <w:r w:rsidRPr="00747BEE">
              <w:rPr>
                <w:rFonts w:ascii="宋体" w:eastAsia="宋体" w:hAnsi="宋体" w:cs="Times New Roman" w:hint="eastAsia"/>
                <w:position w:val="-6"/>
                <w:szCs w:val="21"/>
              </w:rPr>
              <w:t>3</w:t>
            </w:r>
          </w:p>
        </w:tc>
        <w:tc>
          <w:tcPr>
            <w:tcW w:w="1261" w:type="pct"/>
            <w:vAlign w:val="center"/>
          </w:tcPr>
          <w:p w14:paraId="656FEE0C" w14:textId="77777777" w:rsidR="00747BEE" w:rsidRPr="00747BEE" w:rsidRDefault="00747BEE" w:rsidP="00747BEE">
            <w:pPr>
              <w:adjustRightInd w:val="0"/>
              <w:snapToGrid w:val="0"/>
              <w:spacing w:line="360" w:lineRule="atLeast"/>
              <w:jc w:val="center"/>
              <w:rPr>
                <w:rFonts w:ascii="宋体" w:eastAsia="宋体" w:hAnsi="宋体" w:cs="Times New Roman"/>
                <w:position w:val="-6"/>
                <w:szCs w:val="21"/>
              </w:rPr>
            </w:pPr>
          </w:p>
        </w:tc>
        <w:tc>
          <w:tcPr>
            <w:tcW w:w="1658" w:type="pct"/>
            <w:vAlign w:val="center"/>
          </w:tcPr>
          <w:p w14:paraId="120C360D" w14:textId="77777777" w:rsidR="00747BEE" w:rsidRPr="00747BEE" w:rsidRDefault="00747BEE" w:rsidP="00747BEE">
            <w:pPr>
              <w:adjustRightInd w:val="0"/>
              <w:snapToGrid w:val="0"/>
              <w:spacing w:line="360" w:lineRule="atLeast"/>
              <w:jc w:val="center"/>
              <w:rPr>
                <w:rFonts w:ascii="宋体" w:eastAsia="宋体" w:hAnsi="宋体" w:cs="Times New Roman"/>
                <w:position w:val="-6"/>
                <w:szCs w:val="21"/>
              </w:rPr>
            </w:pPr>
          </w:p>
        </w:tc>
        <w:tc>
          <w:tcPr>
            <w:tcW w:w="1077" w:type="pct"/>
            <w:vAlign w:val="center"/>
          </w:tcPr>
          <w:p w14:paraId="79825594" w14:textId="77777777" w:rsidR="00747BEE" w:rsidRPr="00747BEE" w:rsidRDefault="00747BEE" w:rsidP="00747BEE">
            <w:pPr>
              <w:adjustRightInd w:val="0"/>
              <w:snapToGrid w:val="0"/>
              <w:spacing w:line="360" w:lineRule="atLeast"/>
              <w:jc w:val="center"/>
              <w:rPr>
                <w:rFonts w:ascii="宋体" w:eastAsia="宋体" w:hAnsi="宋体" w:cs="Times New Roman"/>
                <w:position w:val="-6"/>
                <w:szCs w:val="21"/>
              </w:rPr>
            </w:pPr>
          </w:p>
        </w:tc>
        <w:tc>
          <w:tcPr>
            <w:tcW w:w="679" w:type="pct"/>
            <w:vMerge/>
            <w:vAlign w:val="center"/>
          </w:tcPr>
          <w:p w14:paraId="181A0C33" w14:textId="77777777" w:rsidR="00747BEE" w:rsidRPr="00747BEE" w:rsidRDefault="00747BEE" w:rsidP="00747BEE">
            <w:pPr>
              <w:adjustRightInd w:val="0"/>
              <w:snapToGrid w:val="0"/>
              <w:spacing w:line="360" w:lineRule="atLeast"/>
              <w:jc w:val="center"/>
              <w:rPr>
                <w:rFonts w:ascii="宋体" w:eastAsia="宋体" w:hAnsi="宋体" w:cs="Times New Roman"/>
                <w:szCs w:val="21"/>
                <w:u w:val="single"/>
              </w:rPr>
            </w:pPr>
          </w:p>
        </w:tc>
      </w:tr>
    </w:tbl>
    <w:p w14:paraId="1237D762" w14:textId="77777777" w:rsidR="00747BEE" w:rsidRPr="00747BEE" w:rsidRDefault="00747BEE" w:rsidP="00747BEE">
      <w:pPr>
        <w:adjustRightInd w:val="0"/>
        <w:snapToGrid w:val="0"/>
        <w:spacing w:line="360" w:lineRule="exact"/>
        <w:rPr>
          <w:rFonts w:ascii="宋体" w:eastAsia="宋体" w:hAnsi="宋体" w:cs="Times New Roman"/>
          <w:szCs w:val="21"/>
        </w:rPr>
      </w:pPr>
      <w:r w:rsidRPr="00747BEE">
        <w:rPr>
          <w:rFonts w:ascii="宋体" w:eastAsia="宋体" w:hAnsi="宋体" w:cs="Times New Roman" w:hint="eastAsia"/>
          <w:szCs w:val="21"/>
        </w:rPr>
        <w:t>现金管理流动性归集参数：</w:t>
      </w:r>
      <w:r w:rsidRPr="00747BEE">
        <w:rPr>
          <w:rFonts w:ascii="宋体" w:eastAsia="宋体" w:hAnsi="宋体" w:cs="宋体"/>
          <w:color w:val="000000"/>
          <w:kern w:val="0"/>
          <w:szCs w:val="21"/>
        </w:rPr>
        <w:object w:dxaOrig="225" w:dyaOrig="225">
          <v:shape id="_x0000_i1067" type="#_x0000_t75" style="width:12pt;height:12pt" o:ole="">
            <v:imagedata r:id="rId12" o:title=""/>
          </v:shape>
          <w:control r:id="rId15" w:name="CheckBox195277" w:shapeid="_x0000_i1067"/>
        </w:object>
      </w:r>
      <w:r w:rsidRPr="00747BEE">
        <w:rPr>
          <w:rFonts w:ascii="宋体" w:eastAsia="宋体" w:hAnsi="宋体" w:cs="宋体" w:hint="eastAsia"/>
          <w:color w:val="000000"/>
          <w:kern w:val="0"/>
          <w:szCs w:val="21"/>
        </w:rPr>
        <w:t xml:space="preserve">手动归集   </w:t>
      </w:r>
      <w:r w:rsidRPr="00747BEE">
        <w:rPr>
          <w:rFonts w:ascii="宋体" w:eastAsia="宋体" w:hAnsi="宋体" w:cs="宋体"/>
          <w:color w:val="000000"/>
          <w:kern w:val="0"/>
          <w:szCs w:val="21"/>
        </w:rPr>
        <w:object w:dxaOrig="225" w:dyaOrig="225">
          <v:shape id="_x0000_i1069" type="#_x0000_t75" style="width:12pt;height:12pt" o:ole="">
            <v:imagedata r:id="rId12" o:title=""/>
          </v:shape>
          <w:control r:id="rId16" w:name="CheckBox195278" w:shapeid="_x0000_i1069"/>
        </w:object>
      </w:r>
      <w:r w:rsidRPr="00747BEE">
        <w:rPr>
          <w:rFonts w:ascii="宋体" w:eastAsia="宋体" w:hAnsi="宋体" w:cs="宋体" w:hint="eastAsia"/>
          <w:color w:val="000000"/>
          <w:kern w:val="0"/>
          <w:szCs w:val="21"/>
        </w:rPr>
        <w:t>自动归集</w:t>
      </w:r>
    </w:p>
    <w:tbl>
      <w:tblPr>
        <w:tblW w:w="518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9"/>
      </w:tblGrid>
      <w:tr w:rsidR="00747BEE" w:rsidRPr="00747BEE" w14:paraId="1E6A8E28" w14:textId="77777777" w:rsidTr="003A0EDD">
        <w:trPr>
          <w:trHeight w:val="850"/>
        </w:trPr>
        <w:tc>
          <w:tcPr>
            <w:tcW w:w="5000" w:type="pct"/>
            <w:shd w:val="clear" w:color="auto" w:fill="auto"/>
            <w:vAlign w:val="bottom"/>
          </w:tcPr>
          <w:p w14:paraId="034E82BA" w14:textId="77777777" w:rsidR="00747BEE" w:rsidRPr="00747BEE" w:rsidRDefault="00747BEE" w:rsidP="00747BEE">
            <w:pPr>
              <w:adjustRightInd w:val="0"/>
              <w:snapToGrid w:val="0"/>
              <w:spacing w:line="280" w:lineRule="exact"/>
              <w:rPr>
                <w:rFonts w:ascii="宋体" w:eastAsia="宋体" w:hAnsi="宋体" w:cs="宋体"/>
                <w:color w:val="000000"/>
                <w:kern w:val="0"/>
                <w:szCs w:val="21"/>
              </w:rPr>
            </w:pPr>
            <w:r w:rsidRPr="00747BEE">
              <w:rPr>
                <w:rFonts w:ascii="宋体" w:eastAsia="宋体" w:hAnsi="宋体" w:cs="宋体" w:hint="eastAsia"/>
                <w:color w:val="000000"/>
                <w:kern w:val="0"/>
                <w:szCs w:val="21"/>
              </w:rPr>
              <w:t>归集方式：</w:t>
            </w:r>
          </w:p>
          <w:p w14:paraId="75F9CEEB" w14:textId="77777777" w:rsidR="00747BEE" w:rsidRPr="00747BEE" w:rsidRDefault="00747BEE" w:rsidP="00747BEE">
            <w:pPr>
              <w:adjustRightInd w:val="0"/>
              <w:snapToGrid w:val="0"/>
              <w:spacing w:line="280" w:lineRule="exact"/>
              <w:rPr>
                <w:rFonts w:ascii="宋体" w:eastAsia="宋体" w:hAnsi="宋体" w:cs="宋体"/>
                <w:color w:val="000000"/>
                <w:kern w:val="0"/>
                <w:szCs w:val="21"/>
                <w:u w:val="single"/>
              </w:rPr>
            </w:pPr>
            <w:r w:rsidRPr="00747BEE">
              <w:rPr>
                <w:rFonts w:ascii="宋体" w:eastAsia="宋体" w:hAnsi="宋体" w:cs="宋体"/>
                <w:color w:val="000000"/>
                <w:kern w:val="0"/>
                <w:szCs w:val="21"/>
              </w:rPr>
              <w:object w:dxaOrig="225" w:dyaOrig="225">
                <v:shape id="_x0000_i1071" type="#_x0000_t75" style="width:12pt;height:12pt" o:ole="">
                  <v:imagedata r:id="rId12" o:title=""/>
                </v:shape>
                <w:control r:id="rId17" w:name="CheckBox195279" w:shapeid="_x0000_i1071"/>
              </w:object>
            </w:r>
            <w:r w:rsidRPr="00747BEE">
              <w:rPr>
                <w:rFonts w:ascii="宋体" w:eastAsia="宋体" w:hAnsi="宋体" w:cs="宋体" w:hint="eastAsia"/>
                <w:color w:val="000000"/>
                <w:kern w:val="0"/>
                <w:szCs w:val="21"/>
              </w:rPr>
              <w:t>定余额归集</w:t>
            </w:r>
            <w:r w:rsidRPr="00747BEE">
              <w:rPr>
                <w:rFonts w:ascii="宋体" w:eastAsia="宋体" w:hAnsi="宋体" w:cs="宋体" w:hint="eastAsia"/>
                <w:color w:val="000000"/>
                <w:kern w:val="0"/>
                <w:szCs w:val="21"/>
                <w:u w:val="single"/>
              </w:rPr>
              <w:t xml:space="preserve">       </w:t>
            </w:r>
            <w:r w:rsidRPr="00747BEE">
              <w:rPr>
                <w:rFonts w:ascii="宋体" w:eastAsia="宋体" w:hAnsi="宋体" w:cs="宋体" w:hint="eastAsia"/>
                <w:color w:val="000000"/>
                <w:kern w:val="0"/>
                <w:szCs w:val="21"/>
              </w:rPr>
              <w:t>余额</w:t>
            </w:r>
            <w:r w:rsidRPr="00747BEE">
              <w:rPr>
                <w:rFonts w:ascii="宋体" w:eastAsia="宋体" w:hAnsi="宋体" w:cs="宋体" w:hint="eastAsia"/>
                <w:color w:val="000000"/>
                <w:kern w:val="0"/>
                <w:szCs w:val="21"/>
                <w:u w:val="single"/>
              </w:rPr>
              <w:t xml:space="preserve">       </w:t>
            </w:r>
            <w:r w:rsidRPr="00747BEE">
              <w:rPr>
                <w:rFonts w:ascii="宋体" w:eastAsia="宋体" w:hAnsi="宋体" w:cs="宋体" w:hint="eastAsia"/>
                <w:color w:val="000000"/>
                <w:kern w:val="0"/>
                <w:szCs w:val="21"/>
              </w:rPr>
              <w:t xml:space="preserve"> </w:t>
            </w:r>
            <w:r w:rsidRPr="00747BEE">
              <w:rPr>
                <w:rFonts w:ascii="宋体" w:eastAsia="宋体" w:hAnsi="宋体" w:cs="宋体"/>
                <w:color w:val="000000"/>
                <w:kern w:val="0"/>
                <w:szCs w:val="21"/>
              </w:rPr>
              <w:object w:dxaOrig="225" w:dyaOrig="225">
                <v:shape id="_x0000_i1073" type="#_x0000_t75" style="width:12pt;height:12pt" o:ole="">
                  <v:imagedata r:id="rId12" o:title=""/>
                </v:shape>
                <w:control r:id="rId18" w:name="CheckBox195280" w:shapeid="_x0000_i1073"/>
              </w:object>
            </w:r>
            <w:r w:rsidRPr="00747BEE">
              <w:rPr>
                <w:rFonts w:ascii="宋体" w:eastAsia="宋体" w:hAnsi="宋体" w:cs="宋体" w:hint="eastAsia"/>
                <w:color w:val="000000"/>
                <w:kern w:val="0"/>
                <w:szCs w:val="21"/>
              </w:rPr>
              <w:t>定额归集</w:t>
            </w:r>
            <w:r w:rsidRPr="00747BEE">
              <w:rPr>
                <w:rFonts w:ascii="宋体" w:eastAsia="宋体" w:hAnsi="宋体" w:cs="宋体" w:hint="eastAsia"/>
                <w:color w:val="000000"/>
                <w:kern w:val="0"/>
                <w:szCs w:val="21"/>
                <w:u w:val="single"/>
              </w:rPr>
              <w:t xml:space="preserve">       </w:t>
            </w:r>
            <w:r w:rsidRPr="00747BEE">
              <w:rPr>
                <w:rFonts w:ascii="宋体" w:eastAsia="宋体" w:hAnsi="宋体" w:cs="宋体" w:hint="eastAsia"/>
                <w:color w:val="000000"/>
                <w:kern w:val="0"/>
                <w:szCs w:val="21"/>
              </w:rPr>
              <w:t>额度</w:t>
            </w:r>
            <w:r w:rsidRPr="00747BEE">
              <w:rPr>
                <w:rFonts w:ascii="宋体" w:eastAsia="宋体" w:hAnsi="宋体" w:cs="宋体" w:hint="eastAsia"/>
                <w:color w:val="000000"/>
                <w:kern w:val="0"/>
                <w:szCs w:val="21"/>
                <w:u w:val="single"/>
              </w:rPr>
              <w:t xml:space="preserve">      </w:t>
            </w:r>
            <w:r w:rsidRPr="00747BEE">
              <w:rPr>
                <w:rFonts w:ascii="宋体" w:eastAsia="宋体" w:hAnsi="宋体" w:cs="宋体"/>
                <w:color w:val="000000"/>
                <w:kern w:val="0"/>
                <w:szCs w:val="21"/>
              </w:rPr>
              <w:object w:dxaOrig="225" w:dyaOrig="225">
                <v:shape id="_x0000_i1075" type="#_x0000_t75" style="width:12pt;height:12pt" o:ole="">
                  <v:imagedata r:id="rId12" o:title=""/>
                </v:shape>
                <w:control r:id="rId19" w:name="CheckBox195281" w:shapeid="_x0000_i1075"/>
              </w:object>
            </w:r>
            <w:r w:rsidRPr="00747BEE">
              <w:rPr>
                <w:rFonts w:ascii="宋体" w:eastAsia="宋体" w:hAnsi="宋体" w:cs="宋体" w:hint="eastAsia"/>
                <w:color w:val="000000"/>
                <w:kern w:val="0"/>
                <w:szCs w:val="21"/>
              </w:rPr>
              <w:t>定比例归集</w:t>
            </w:r>
            <w:r w:rsidRPr="00747BEE">
              <w:rPr>
                <w:rFonts w:ascii="宋体" w:eastAsia="宋体" w:hAnsi="宋体" w:cs="宋体" w:hint="eastAsia"/>
                <w:color w:val="000000"/>
                <w:kern w:val="0"/>
                <w:szCs w:val="21"/>
                <w:u w:val="single"/>
              </w:rPr>
              <w:t xml:space="preserve">     </w:t>
            </w:r>
            <w:r w:rsidRPr="00747BEE">
              <w:rPr>
                <w:rFonts w:ascii="宋体" w:eastAsia="宋体" w:hAnsi="宋体" w:cs="宋体" w:hint="eastAsia"/>
                <w:color w:val="000000"/>
                <w:kern w:val="0"/>
                <w:szCs w:val="21"/>
              </w:rPr>
              <w:t>比例</w:t>
            </w:r>
            <w:r w:rsidRPr="00747BEE">
              <w:rPr>
                <w:rFonts w:ascii="宋体" w:eastAsia="宋体" w:hAnsi="宋体" w:cs="宋体" w:hint="eastAsia"/>
                <w:color w:val="000000"/>
                <w:kern w:val="0"/>
                <w:szCs w:val="21"/>
                <w:u w:val="single"/>
              </w:rPr>
              <w:t xml:space="preserve">        </w:t>
            </w:r>
          </w:p>
          <w:p w14:paraId="0B83F3CE" w14:textId="77777777" w:rsidR="00747BEE" w:rsidRPr="00747BEE" w:rsidRDefault="00747BEE" w:rsidP="00747BEE">
            <w:pPr>
              <w:adjustRightInd w:val="0"/>
              <w:snapToGrid w:val="0"/>
              <w:spacing w:line="280" w:lineRule="exact"/>
              <w:rPr>
                <w:rFonts w:ascii="宋体" w:eastAsia="宋体" w:hAnsi="宋体" w:cs="宋体"/>
                <w:color w:val="000000"/>
                <w:kern w:val="0"/>
                <w:szCs w:val="21"/>
              </w:rPr>
            </w:pPr>
            <w:r w:rsidRPr="00747BEE">
              <w:rPr>
                <w:rFonts w:ascii="宋体" w:eastAsia="宋体" w:hAnsi="宋体" w:cs="宋体"/>
                <w:color w:val="000000"/>
                <w:kern w:val="0"/>
                <w:szCs w:val="21"/>
              </w:rPr>
              <w:object w:dxaOrig="225" w:dyaOrig="225">
                <v:shape id="_x0000_i1077" type="#_x0000_t75" style="width:12pt;height:12pt" o:ole="">
                  <v:imagedata r:id="rId12" o:title=""/>
                </v:shape>
                <w:control r:id="rId20" w:name="CheckBox195282" w:shapeid="_x0000_i1077"/>
              </w:object>
            </w:r>
            <w:r w:rsidRPr="00747BEE">
              <w:rPr>
                <w:rFonts w:ascii="宋体" w:eastAsia="宋体" w:hAnsi="宋体" w:cs="宋体" w:hint="eastAsia"/>
                <w:color w:val="000000"/>
                <w:kern w:val="0"/>
                <w:szCs w:val="21"/>
              </w:rPr>
              <w:t xml:space="preserve">实时零余额             </w:t>
            </w:r>
          </w:p>
          <w:p w14:paraId="602CD590" w14:textId="77777777" w:rsidR="00747BEE" w:rsidRPr="00747BEE" w:rsidRDefault="00747BEE" w:rsidP="00747BEE">
            <w:pPr>
              <w:widowControl/>
              <w:adjustRightInd w:val="0"/>
              <w:snapToGrid w:val="0"/>
              <w:spacing w:line="280" w:lineRule="exact"/>
              <w:rPr>
                <w:rFonts w:ascii="宋体" w:eastAsia="宋体" w:hAnsi="宋体" w:cs="宋体"/>
                <w:kern w:val="0"/>
                <w:szCs w:val="21"/>
              </w:rPr>
            </w:pPr>
            <w:r w:rsidRPr="00747BEE">
              <w:rPr>
                <w:rFonts w:ascii="宋体" w:eastAsia="宋体" w:hAnsi="宋体" w:cs="宋体" w:hint="eastAsia"/>
                <w:color w:val="000000"/>
                <w:kern w:val="0"/>
                <w:szCs w:val="21"/>
              </w:rPr>
              <w:t>归集频率类型：</w:t>
            </w:r>
            <w:r w:rsidRPr="00747BEE">
              <w:rPr>
                <w:rFonts w:ascii="宋体" w:eastAsia="宋体" w:hAnsi="宋体" w:cs="宋体"/>
                <w:color w:val="000000"/>
                <w:kern w:val="0"/>
                <w:szCs w:val="21"/>
              </w:rPr>
              <w:object w:dxaOrig="225" w:dyaOrig="225">
                <v:shape id="_x0000_i1079" type="#_x0000_t75" style="width:12pt;height:12pt" o:ole="">
                  <v:imagedata r:id="rId12" o:title=""/>
                </v:shape>
                <w:control r:id="rId21" w:name="CheckBox195283" w:shapeid="_x0000_i1079"/>
              </w:object>
            </w:r>
            <w:r w:rsidRPr="00747BEE">
              <w:rPr>
                <w:rFonts w:ascii="宋体" w:eastAsia="宋体" w:hAnsi="宋体" w:cs="宋体" w:hint="eastAsia"/>
                <w:kern w:val="0"/>
                <w:szCs w:val="21"/>
              </w:rPr>
              <w:t>每月(</w:t>
            </w:r>
            <w:r w:rsidRPr="00747BEE">
              <w:rPr>
                <w:rFonts w:ascii="宋体" w:eastAsia="宋体" w:hAnsi="宋体" w:cs="宋体" w:hint="eastAsia"/>
                <w:kern w:val="0"/>
                <w:szCs w:val="21"/>
                <w:u w:val="single"/>
              </w:rPr>
              <w:t xml:space="preserve">     </w:t>
            </w:r>
            <w:r w:rsidRPr="00747BEE">
              <w:rPr>
                <w:rFonts w:ascii="宋体" w:eastAsia="宋体" w:hAnsi="宋体" w:cs="宋体" w:hint="eastAsia"/>
                <w:kern w:val="0"/>
                <w:szCs w:val="21"/>
              </w:rPr>
              <w:t xml:space="preserve">日) </w:t>
            </w:r>
            <w:r w:rsidRPr="00747BEE">
              <w:rPr>
                <w:rFonts w:ascii="宋体" w:eastAsia="宋体" w:hAnsi="宋体" w:cs="宋体"/>
                <w:color w:val="000000"/>
                <w:kern w:val="0"/>
                <w:szCs w:val="21"/>
              </w:rPr>
              <w:object w:dxaOrig="225" w:dyaOrig="225">
                <v:shape id="_x0000_i1081" type="#_x0000_t75" style="width:12pt;height:12pt" o:ole="">
                  <v:imagedata r:id="rId12" o:title=""/>
                </v:shape>
                <w:control r:id="rId22" w:name="CheckBox195284" w:shapeid="_x0000_i1081"/>
              </w:object>
            </w:r>
            <w:r w:rsidRPr="00747BEE">
              <w:rPr>
                <w:rFonts w:ascii="宋体" w:eastAsia="宋体" w:hAnsi="宋体" w:cs="宋体" w:hint="eastAsia"/>
                <w:kern w:val="0"/>
                <w:szCs w:val="21"/>
              </w:rPr>
              <w:t>每周(周</w:t>
            </w:r>
            <w:r w:rsidRPr="00747BEE">
              <w:rPr>
                <w:rFonts w:ascii="宋体" w:eastAsia="宋体" w:hAnsi="宋体" w:cs="宋体" w:hint="eastAsia"/>
                <w:kern w:val="0"/>
                <w:szCs w:val="21"/>
                <w:u w:val="single"/>
              </w:rPr>
              <w:t xml:space="preserve">   </w:t>
            </w:r>
            <w:r w:rsidRPr="00747BEE">
              <w:rPr>
                <w:rFonts w:ascii="宋体" w:eastAsia="宋体" w:hAnsi="宋体" w:cs="宋体" w:hint="eastAsia"/>
                <w:kern w:val="0"/>
                <w:szCs w:val="21"/>
              </w:rPr>
              <w:t xml:space="preserve">) </w:t>
            </w:r>
            <w:r w:rsidRPr="00747BEE">
              <w:rPr>
                <w:rFonts w:ascii="宋体" w:eastAsia="宋体" w:hAnsi="宋体" w:cs="宋体"/>
                <w:color w:val="000000"/>
                <w:kern w:val="0"/>
                <w:szCs w:val="21"/>
              </w:rPr>
              <w:object w:dxaOrig="225" w:dyaOrig="225">
                <v:shape id="_x0000_i1083" type="#_x0000_t75" style="width:12pt;height:12pt" o:ole="">
                  <v:imagedata r:id="rId12" o:title=""/>
                </v:shape>
                <w:control r:id="rId23" w:name="CheckBox195285" w:shapeid="_x0000_i1083"/>
              </w:object>
            </w:r>
            <w:r w:rsidRPr="00747BEE">
              <w:rPr>
                <w:rFonts w:ascii="宋体" w:eastAsia="宋体" w:hAnsi="宋体" w:cs="宋体" w:hint="eastAsia"/>
                <w:kern w:val="0"/>
                <w:szCs w:val="21"/>
              </w:rPr>
              <w:t xml:space="preserve">每日  </w:t>
            </w:r>
            <w:r w:rsidRPr="00747BEE">
              <w:rPr>
                <w:rFonts w:ascii="宋体" w:eastAsia="宋体" w:hAnsi="宋体" w:cs="宋体"/>
                <w:color w:val="000000"/>
                <w:kern w:val="0"/>
                <w:szCs w:val="21"/>
              </w:rPr>
              <w:object w:dxaOrig="225" w:dyaOrig="225">
                <v:shape id="_x0000_i1085" type="#_x0000_t75" style="width:12pt;height:12pt" o:ole="">
                  <v:imagedata r:id="rId12" o:title=""/>
                </v:shape>
                <w:control r:id="rId24" w:name="CheckBox195286" w:shapeid="_x0000_i1085"/>
              </w:object>
            </w:r>
            <w:r w:rsidRPr="00747BEE">
              <w:rPr>
                <w:rFonts w:ascii="宋体" w:eastAsia="宋体" w:hAnsi="宋体" w:cs="宋体" w:hint="eastAsia"/>
                <w:kern w:val="0"/>
                <w:szCs w:val="21"/>
              </w:rPr>
              <w:t>定时间间隔(每</w:t>
            </w:r>
            <w:r w:rsidRPr="00747BEE">
              <w:rPr>
                <w:rFonts w:ascii="宋体" w:eastAsia="宋体" w:hAnsi="宋体" w:cs="宋体" w:hint="eastAsia"/>
                <w:kern w:val="0"/>
                <w:szCs w:val="21"/>
                <w:u w:val="single"/>
              </w:rPr>
              <w:t xml:space="preserve">   </w:t>
            </w:r>
            <w:r w:rsidRPr="00747BEE">
              <w:rPr>
                <w:rFonts w:ascii="宋体" w:eastAsia="宋体" w:hAnsi="宋体" w:cs="宋体" w:hint="eastAsia"/>
                <w:kern w:val="0"/>
                <w:szCs w:val="21"/>
              </w:rPr>
              <w:t xml:space="preserve">小时/次) </w:t>
            </w:r>
            <w:r w:rsidRPr="00747BEE">
              <w:rPr>
                <w:rFonts w:ascii="宋体" w:eastAsia="宋体" w:hAnsi="宋体" w:cs="宋体"/>
                <w:color w:val="000000"/>
                <w:kern w:val="0"/>
                <w:szCs w:val="21"/>
              </w:rPr>
              <w:object w:dxaOrig="225" w:dyaOrig="225">
                <v:shape id="_x0000_i1087" type="#_x0000_t75" style="width:12pt;height:12pt" o:ole="">
                  <v:imagedata r:id="rId12" o:title=""/>
                </v:shape>
                <w:control r:id="rId25" w:name="CheckBox195287" w:shapeid="_x0000_i1087"/>
              </w:object>
            </w:r>
            <w:r w:rsidRPr="00747BEE">
              <w:rPr>
                <w:rFonts w:ascii="宋体" w:eastAsia="宋体" w:hAnsi="宋体" w:cs="宋体" w:hint="eastAsia"/>
                <w:kern w:val="0"/>
                <w:szCs w:val="21"/>
              </w:rPr>
              <w:t>月末</w:t>
            </w:r>
          </w:p>
          <w:p w14:paraId="3309EA34" w14:textId="77777777" w:rsidR="00747BEE" w:rsidRPr="00747BEE" w:rsidRDefault="00747BEE" w:rsidP="00747BEE">
            <w:pPr>
              <w:widowControl/>
              <w:adjustRightInd w:val="0"/>
              <w:snapToGrid w:val="0"/>
              <w:spacing w:line="280" w:lineRule="exact"/>
              <w:rPr>
                <w:rFonts w:ascii="宋体" w:eastAsia="宋体" w:hAnsi="宋体" w:cs="宋体"/>
                <w:kern w:val="0"/>
                <w:szCs w:val="21"/>
              </w:rPr>
            </w:pPr>
            <w:r w:rsidRPr="00747BEE">
              <w:rPr>
                <w:rFonts w:ascii="宋体" w:eastAsia="宋体" w:hAnsi="宋体" w:cs="宋体" w:hint="eastAsia"/>
                <w:color w:val="000000"/>
                <w:kern w:val="0"/>
                <w:szCs w:val="21"/>
              </w:rPr>
              <w:t xml:space="preserve">归集基准时间： </w:t>
            </w:r>
            <w:r w:rsidRPr="00747BEE">
              <w:rPr>
                <w:rFonts w:ascii="宋体" w:eastAsia="宋体" w:hAnsi="宋体" w:cs="宋体" w:hint="eastAsia"/>
                <w:kern w:val="0"/>
                <w:szCs w:val="21"/>
                <w:u w:val="single"/>
              </w:rPr>
              <w:t xml:space="preserve">    </w:t>
            </w:r>
            <w:r w:rsidRPr="00747BEE">
              <w:rPr>
                <w:rFonts w:ascii="宋体" w:eastAsia="宋体" w:hAnsi="宋体" w:cs="宋体" w:hint="eastAsia"/>
                <w:color w:val="000000"/>
                <w:kern w:val="0"/>
                <w:szCs w:val="21"/>
              </w:rPr>
              <w:t>：</w:t>
            </w:r>
            <w:r w:rsidRPr="00747BEE">
              <w:rPr>
                <w:rFonts w:ascii="宋体" w:eastAsia="宋体" w:hAnsi="宋体" w:cs="宋体" w:hint="eastAsia"/>
                <w:kern w:val="0"/>
                <w:szCs w:val="21"/>
                <w:u w:val="single"/>
              </w:rPr>
              <w:t xml:space="preserve">    </w:t>
            </w:r>
            <w:r w:rsidRPr="00747BEE">
              <w:rPr>
                <w:rFonts w:ascii="宋体" w:eastAsia="宋体" w:hAnsi="宋体" w:cs="宋体" w:hint="eastAsia"/>
                <w:color w:val="000000"/>
                <w:kern w:val="0"/>
                <w:szCs w:val="21"/>
              </w:rPr>
              <w:t xml:space="preserve">  （7:00-21:00）</w:t>
            </w:r>
            <w:r w:rsidRPr="00747BEE">
              <w:rPr>
                <w:rFonts w:ascii="宋体" w:eastAsia="宋体" w:hAnsi="宋体" w:cs="宋体"/>
                <w:color w:val="000000"/>
                <w:kern w:val="0"/>
                <w:szCs w:val="21"/>
              </w:rPr>
              <w:object w:dxaOrig="225" w:dyaOrig="225">
                <v:shape id="_x0000_i1089" type="#_x0000_t75" style="width:12pt;height:12pt" o:ole="">
                  <v:imagedata r:id="rId12" o:title=""/>
                </v:shape>
                <w:control r:id="rId26" w:name="CheckBox195288" w:shapeid="_x0000_i1089"/>
              </w:object>
            </w:r>
            <w:r w:rsidRPr="00747BEE">
              <w:rPr>
                <w:rFonts w:ascii="宋体" w:eastAsia="宋体" w:hAnsi="宋体" w:cs="宋体" w:hint="eastAsia"/>
                <w:color w:val="000000"/>
                <w:kern w:val="0"/>
                <w:szCs w:val="21"/>
              </w:rPr>
              <w:t xml:space="preserve">整点 </w:t>
            </w:r>
            <w:r w:rsidRPr="00747BEE">
              <w:rPr>
                <w:rFonts w:ascii="宋体" w:eastAsia="宋体" w:hAnsi="宋体" w:cs="宋体"/>
                <w:color w:val="000000"/>
                <w:kern w:val="0"/>
                <w:szCs w:val="21"/>
              </w:rPr>
              <w:t xml:space="preserve"> </w:t>
            </w:r>
            <w:r w:rsidRPr="00747BEE">
              <w:rPr>
                <w:rFonts w:ascii="宋体" w:eastAsia="宋体" w:hAnsi="宋体" w:cs="宋体"/>
                <w:color w:val="000000"/>
                <w:kern w:val="0"/>
                <w:szCs w:val="21"/>
              </w:rPr>
              <w:object w:dxaOrig="225" w:dyaOrig="225">
                <v:shape id="_x0000_i1091" type="#_x0000_t75" style="width:12pt;height:12pt" o:ole="">
                  <v:imagedata r:id="rId12" o:title=""/>
                </v:shape>
                <w:control r:id="rId27" w:name="CheckBox195289" w:shapeid="_x0000_i1091"/>
              </w:object>
            </w:r>
            <w:r w:rsidRPr="00747BEE">
              <w:rPr>
                <w:rFonts w:ascii="宋体" w:eastAsia="宋体" w:hAnsi="宋体" w:cs="宋体" w:hint="eastAsia"/>
                <w:color w:val="000000"/>
                <w:kern w:val="0"/>
                <w:szCs w:val="21"/>
              </w:rPr>
              <w:t>半点       自动归集限额：</w:t>
            </w:r>
            <w:r w:rsidRPr="00747BEE">
              <w:rPr>
                <w:rFonts w:ascii="宋体" w:eastAsia="宋体" w:hAnsi="宋体" w:cs="宋体" w:hint="eastAsia"/>
                <w:kern w:val="0"/>
                <w:szCs w:val="21"/>
                <w:u w:val="single"/>
              </w:rPr>
              <w:t xml:space="preserve">       </w:t>
            </w:r>
          </w:p>
        </w:tc>
      </w:tr>
    </w:tbl>
    <w:p w14:paraId="78DC5005" w14:textId="77777777" w:rsidR="00747BEE" w:rsidRPr="00747BEE" w:rsidRDefault="00747BEE" w:rsidP="00747BEE">
      <w:pPr>
        <w:adjustRightInd w:val="0"/>
        <w:snapToGrid w:val="0"/>
        <w:spacing w:line="360" w:lineRule="exact"/>
        <w:ind w:firstLine="480"/>
        <w:rPr>
          <w:rFonts w:ascii="宋体" w:eastAsia="宋体" w:hAnsi="宋体" w:cs="Times New Roman"/>
          <w:szCs w:val="21"/>
        </w:rPr>
      </w:pPr>
      <w:r w:rsidRPr="00747BEE">
        <w:rPr>
          <w:rFonts w:ascii="宋体" w:eastAsia="宋体" w:hAnsi="宋体" w:cs="Times New Roman" w:hint="eastAsia"/>
          <w:szCs w:val="21"/>
        </w:rPr>
        <w:t>本单位在签署本授权书之时，即视为向贵行确认并承诺：</w:t>
      </w:r>
    </w:p>
    <w:p w14:paraId="36F6D890" w14:textId="77777777" w:rsidR="00747BEE" w:rsidRPr="00747BEE" w:rsidRDefault="00747BEE" w:rsidP="00747BEE">
      <w:pPr>
        <w:numPr>
          <w:ilvl w:val="0"/>
          <w:numId w:val="1"/>
        </w:numPr>
        <w:adjustRightInd w:val="0"/>
        <w:snapToGrid w:val="0"/>
        <w:spacing w:line="360" w:lineRule="exact"/>
        <w:ind w:firstLine="302"/>
        <w:jc w:val="left"/>
        <w:rPr>
          <w:rFonts w:ascii="宋体" w:eastAsia="宋体" w:hAnsi="宋体" w:cs="Times New Roman"/>
          <w:szCs w:val="21"/>
        </w:rPr>
      </w:pPr>
      <w:r w:rsidRPr="00747BEE">
        <w:rPr>
          <w:rFonts w:ascii="宋体" w:eastAsia="宋体" w:hAnsi="宋体" w:cs="Times New Roman" w:hint="eastAsia"/>
          <w:szCs w:val="21"/>
        </w:rPr>
        <w:t>无论何种情形下，本授权书中所列核心客户与本单位之间因开展现金管理业务而发生的任何争议或纠纷及因此产生的任何损失概与贵行无关，本单位亦不会要求贵行承担任何法律责任。若本单位与核心客户发生任何争议或纠纷而需终止本授权</w:t>
      </w:r>
      <w:proofErr w:type="gramStart"/>
      <w:r w:rsidRPr="00747BEE">
        <w:rPr>
          <w:rFonts w:ascii="宋体" w:eastAsia="宋体" w:hAnsi="宋体" w:cs="Times New Roman" w:hint="eastAsia"/>
          <w:szCs w:val="21"/>
        </w:rPr>
        <w:t>书执行</w:t>
      </w:r>
      <w:proofErr w:type="gramEnd"/>
      <w:r w:rsidRPr="00747BEE">
        <w:rPr>
          <w:rFonts w:ascii="宋体" w:eastAsia="宋体" w:hAnsi="宋体" w:cs="Times New Roman" w:hint="eastAsia"/>
          <w:szCs w:val="21"/>
        </w:rPr>
        <w:t>的，本单位将向贵行送达书面的终止通知，该等书面通知自送达贵行的第十个银行工作日起生效。</w:t>
      </w:r>
    </w:p>
    <w:p w14:paraId="36DED2D2" w14:textId="77777777" w:rsidR="00747BEE" w:rsidRPr="00747BEE" w:rsidRDefault="00747BEE" w:rsidP="00747BEE">
      <w:pPr>
        <w:numPr>
          <w:ilvl w:val="0"/>
          <w:numId w:val="1"/>
        </w:numPr>
        <w:adjustRightInd w:val="0"/>
        <w:snapToGrid w:val="0"/>
        <w:spacing w:line="360" w:lineRule="exact"/>
        <w:ind w:firstLine="302"/>
        <w:jc w:val="left"/>
        <w:rPr>
          <w:rFonts w:ascii="宋体" w:eastAsia="宋体" w:hAnsi="宋体" w:cs="Times New Roman"/>
          <w:szCs w:val="21"/>
        </w:rPr>
      </w:pPr>
      <w:r w:rsidRPr="00747BEE">
        <w:rPr>
          <w:rFonts w:ascii="宋体" w:eastAsia="宋体" w:hAnsi="宋体" w:cs="Times New Roman" w:hint="eastAsia"/>
          <w:szCs w:val="21"/>
        </w:rPr>
        <w:t>本单位明确知晓成员账户及操作权限不得随意修改、变更，如确需修改、变更，本单位及时将修改、变更后的有效授权书以书面形式送达贵行，贵行有权根据内部填写要求对于新授权书进行形式审查，若符合贵行的填写要求，则新授权书自送达贵行的第十个银行工作日起生效，原授权书随之自动失效了；否则，原授权</w:t>
      </w:r>
      <w:proofErr w:type="gramStart"/>
      <w:r w:rsidRPr="00747BEE">
        <w:rPr>
          <w:rFonts w:ascii="宋体" w:eastAsia="宋体" w:hAnsi="宋体" w:cs="Times New Roman" w:hint="eastAsia"/>
          <w:szCs w:val="21"/>
        </w:rPr>
        <w:t>书继续</w:t>
      </w:r>
      <w:proofErr w:type="gramEnd"/>
      <w:r w:rsidRPr="00747BEE">
        <w:rPr>
          <w:rFonts w:ascii="宋体" w:eastAsia="宋体" w:hAnsi="宋体" w:cs="Times New Roman" w:hint="eastAsia"/>
          <w:szCs w:val="21"/>
        </w:rPr>
        <w:t>有效。</w:t>
      </w:r>
    </w:p>
    <w:p w14:paraId="1D4A9935" w14:textId="77777777" w:rsidR="00747BEE" w:rsidRPr="00747BEE" w:rsidRDefault="00747BEE" w:rsidP="00747BEE">
      <w:pPr>
        <w:rPr>
          <w:rFonts w:ascii="Times New Roman" w:eastAsia="宋体" w:hAnsi="Times New Roman" w:cs="Times New Roman"/>
          <w:szCs w:val="21"/>
        </w:rPr>
      </w:pPr>
      <w:r w:rsidRPr="00747BEE">
        <w:rPr>
          <w:rFonts w:ascii="Times New Roman" w:eastAsia="宋体" w:hAnsi="Times New Roman" w:cs="Times New Roman" w:hint="eastAsia"/>
          <w:szCs w:val="21"/>
        </w:rPr>
        <w:t xml:space="preserve">      </w:t>
      </w:r>
      <w:commentRangeStart w:id="5"/>
      <w:r w:rsidRPr="00747BEE">
        <w:rPr>
          <w:rFonts w:ascii="Times New Roman" w:eastAsia="宋体" w:hAnsi="Times New Roman" w:cs="Times New Roman" w:hint="eastAsia"/>
          <w:szCs w:val="21"/>
        </w:rPr>
        <w:t xml:space="preserve">  </w:t>
      </w:r>
      <w:r w:rsidRPr="00747BEE">
        <w:rPr>
          <w:rFonts w:ascii="Times New Roman" w:eastAsia="宋体" w:hAnsi="Times New Roman" w:cs="Times New Roman" w:hint="eastAsia"/>
          <w:szCs w:val="21"/>
        </w:rPr>
        <w:t>成员单位预留印鉴</w:t>
      </w:r>
      <w:commentRangeEnd w:id="5"/>
      <w:r w:rsidR="007C341D">
        <w:rPr>
          <w:rStyle w:val="a6"/>
        </w:rPr>
        <w:commentReference w:id="5"/>
      </w:r>
      <w:r w:rsidRPr="00747BEE">
        <w:rPr>
          <w:rFonts w:ascii="Times New Roman" w:eastAsia="宋体" w:hAnsi="Times New Roman" w:cs="Times New Roman" w:hint="eastAsia"/>
          <w:szCs w:val="21"/>
        </w:rPr>
        <w:t>：</w:t>
      </w:r>
      <w:r w:rsidRPr="00747BEE">
        <w:rPr>
          <w:rFonts w:ascii="Times New Roman" w:eastAsia="宋体" w:hAnsi="Times New Roman" w:cs="Times New Roman" w:hint="eastAsia"/>
          <w:szCs w:val="21"/>
        </w:rPr>
        <w:t xml:space="preserve">                              </w:t>
      </w:r>
      <w:commentRangeStart w:id="6"/>
      <w:r w:rsidRPr="00747BEE">
        <w:rPr>
          <w:rFonts w:ascii="Times New Roman" w:eastAsia="宋体" w:hAnsi="Times New Roman" w:cs="Times New Roman" w:hint="eastAsia"/>
          <w:szCs w:val="21"/>
        </w:rPr>
        <w:t>成员单位公章：</w:t>
      </w:r>
      <w:commentRangeEnd w:id="6"/>
      <w:r w:rsidR="007C341D">
        <w:rPr>
          <w:rStyle w:val="a6"/>
        </w:rPr>
        <w:commentReference w:id="6"/>
      </w:r>
    </w:p>
    <w:p w14:paraId="51E454B4" w14:textId="77777777" w:rsidR="00747BEE" w:rsidRPr="00747BEE" w:rsidRDefault="00747BEE" w:rsidP="00747BEE">
      <w:pPr>
        <w:ind w:firstLineChars="2800" w:firstLine="5880"/>
        <w:rPr>
          <w:rFonts w:ascii="Times New Roman" w:eastAsia="宋体" w:hAnsi="Times New Roman" w:cs="Times New Roman"/>
          <w:szCs w:val="21"/>
        </w:rPr>
      </w:pPr>
    </w:p>
    <w:p w14:paraId="3F925E0C" w14:textId="77777777" w:rsidR="00747BEE" w:rsidRPr="00747BEE" w:rsidRDefault="00747BEE" w:rsidP="00747BEE">
      <w:pPr>
        <w:ind w:firstLineChars="2800" w:firstLine="5880"/>
        <w:rPr>
          <w:rFonts w:ascii="Times New Roman" w:eastAsia="宋体" w:hAnsi="Times New Roman" w:cs="Times New Roman"/>
          <w:szCs w:val="21"/>
        </w:rPr>
      </w:pPr>
    </w:p>
    <w:p w14:paraId="6D2ED856" w14:textId="77777777" w:rsidR="00747BEE" w:rsidRPr="00747BEE" w:rsidRDefault="00747BEE" w:rsidP="00747BEE">
      <w:pPr>
        <w:ind w:firstLineChars="2800" w:firstLine="5880"/>
        <w:rPr>
          <w:rFonts w:ascii="Times New Roman" w:eastAsia="宋体" w:hAnsi="Times New Roman" w:cs="Times New Roman"/>
          <w:szCs w:val="21"/>
        </w:rPr>
      </w:pPr>
      <w:commentRangeStart w:id="7"/>
      <w:r w:rsidRPr="00747BEE">
        <w:rPr>
          <w:rFonts w:ascii="Times New Roman" w:eastAsia="宋体" w:hAnsi="Times New Roman" w:cs="Times New Roman" w:hint="eastAsia"/>
          <w:szCs w:val="21"/>
        </w:rPr>
        <w:t>法定代表人（或授权代表）签章：</w:t>
      </w:r>
      <w:commentRangeEnd w:id="7"/>
      <w:r w:rsidR="007C341D">
        <w:rPr>
          <w:rStyle w:val="a6"/>
        </w:rPr>
        <w:commentReference w:id="7"/>
      </w:r>
    </w:p>
    <w:p w14:paraId="392E3D40" w14:textId="77777777" w:rsidR="00747BEE" w:rsidRPr="00747BEE" w:rsidRDefault="00747BEE" w:rsidP="00747BEE">
      <w:pPr>
        <w:ind w:firstLineChars="3150" w:firstLine="6615"/>
        <w:rPr>
          <w:rFonts w:ascii="Times New Roman" w:eastAsia="宋体" w:hAnsi="Times New Roman" w:cs="Times New Roman"/>
          <w:szCs w:val="21"/>
        </w:rPr>
      </w:pPr>
      <w:r>
        <w:rPr>
          <w:rFonts w:ascii="Times New Roman" w:eastAsia="宋体" w:hAnsi="Times New Roman" w:cs="Times New Roman"/>
          <w:noProof/>
          <w:szCs w:val="24"/>
        </w:rPr>
        <mc:AlternateContent>
          <mc:Choice Requires="wps">
            <w:drawing>
              <wp:anchor distT="0" distB="0" distL="114300" distR="114300" simplePos="0" relativeHeight="251658240" behindDoc="0" locked="0" layoutInCell="1" allowOverlap="1" wp14:anchorId="37F37A9C" wp14:editId="12B3743D">
                <wp:simplePos x="0" y="0"/>
                <wp:positionH relativeFrom="column">
                  <wp:posOffset>-29210</wp:posOffset>
                </wp:positionH>
                <wp:positionV relativeFrom="paragraph">
                  <wp:posOffset>175260</wp:posOffset>
                </wp:positionV>
                <wp:extent cx="5734050" cy="49530"/>
                <wp:effectExtent l="0" t="0" r="19050" b="26670"/>
                <wp:wrapNone/>
                <wp:docPr id="20" name="直接箭头连接符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49530"/>
                        </a:xfrm>
                        <a:prstGeom prst="straightConnector1">
                          <a:avLst/>
                        </a:prstGeom>
                        <a:noFill/>
                        <a:ln w="222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FD9E1C2" id="_x0000_t32" coordsize="21600,21600" o:spt="32" o:oned="t" path="m,l21600,21600e" filled="f">
                <v:path arrowok="t" fillok="f" o:connecttype="none"/>
                <o:lock v:ext="edit" shapetype="t"/>
              </v:shapetype>
              <v:shape id="直接箭头连接符 20" o:spid="_x0000_s1026" type="#_x0000_t32" style="position:absolute;left:0;text-align:left;margin-left:-2.3pt;margin-top:13.8pt;width:451.5pt;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" strokeweight="1.75pt">
                <v:stroke dashstyle="dashDot"/>
              </v:shape>
            </w:pict>
          </mc:Fallback>
        </mc:AlternateContent>
      </w:r>
      <w:r w:rsidRPr="00747BEE">
        <w:rPr>
          <w:rFonts w:ascii="Times New Roman" w:eastAsia="宋体" w:hAnsi="Times New Roman" w:cs="Times New Roman" w:hint="eastAsia"/>
          <w:szCs w:val="21"/>
        </w:rPr>
        <w:t>年</w:t>
      </w:r>
      <w:r w:rsidRPr="00747BEE">
        <w:rPr>
          <w:rFonts w:ascii="Times New Roman" w:eastAsia="宋体" w:hAnsi="Times New Roman" w:cs="Times New Roman"/>
          <w:szCs w:val="21"/>
        </w:rPr>
        <w:t xml:space="preserve">    </w:t>
      </w:r>
      <w:r w:rsidRPr="00747BEE">
        <w:rPr>
          <w:rFonts w:ascii="Times New Roman" w:eastAsia="宋体" w:hAnsi="Times New Roman" w:cs="Times New Roman" w:hint="eastAsia"/>
          <w:szCs w:val="21"/>
        </w:rPr>
        <w:t>月</w:t>
      </w:r>
      <w:r w:rsidRPr="00747BEE">
        <w:rPr>
          <w:rFonts w:ascii="Times New Roman" w:eastAsia="宋体" w:hAnsi="Times New Roman" w:cs="Times New Roman"/>
          <w:szCs w:val="21"/>
        </w:rPr>
        <w:t xml:space="preserve">    </w:t>
      </w:r>
      <w:r w:rsidRPr="00747BEE">
        <w:rPr>
          <w:rFonts w:ascii="Times New Roman" w:eastAsia="宋体" w:hAnsi="Times New Roman" w:cs="Times New Roman" w:hint="eastAsia"/>
          <w:szCs w:val="21"/>
        </w:rPr>
        <w:t>日</w:t>
      </w:r>
    </w:p>
    <w:p w14:paraId="3DF08A34" w14:textId="77777777" w:rsidR="00747BEE" w:rsidRPr="00747BEE" w:rsidRDefault="00747BEE" w:rsidP="00747BEE">
      <w:pPr>
        <w:rPr>
          <w:rFonts w:ascii="Times New Roman" w:eastAsia="宋体" w:hAnsi="Times New Roman" w:cs="Times New Roman"/>
          <w:szCs w:val="21"/>
        </w:rPr>
      </w:pPr>
      <w:commentRangeStart w:id="8"/>
      <w:r w:rsidRPr="00747BEE">
        <w:rPr>
          <w:rFonts w:ascii="Times New Roman" w:eastAsia="宋体" w:hAnsi="Times New Roman" w:cs="Times New Roman" w:hint="eastAsia"/>
          <w:szCs w:val="21"/>
        </w:rPr>
        <w:t>银行受理记录</w:t>
      </w:r>
    </w:p>
    <w:p w14:paraId="4FF2D172" w14:textId="77777777" w:rsidR="00747BEE" w:rsidRPr="00747BEE" w:rsidRDefault="00747BEE" w:rsidP="00747BEE">
      <w:pPr>
        <w:rPr>
          <w:rFonts w:ascii="Times New Roman" w:eastAsia="宋体" w:hAnsi="Times New Roman" w:cs="Times New Roman"/>
          <w:szCs w:val="21"/>
        </w:rPr>
      </w:pPr>
      <w:r w:rsidRPr="00747BEE">
        <w:rPr>
          <w:rFonts w:ascii="Times New Roman" w:eastAsia="宋体" w:hAnsi="Times New Roman" w:cs="Times New Roman" w:hint="eastAsia"/>
          <w:szCs w:val="21"/>
        </w:rPr>
        <w:t>开户网点：</w:t>
      </w:r>
    </w:p>
    <w:p w14:paraId="3159D31D" w14:textId="77777777" w:rsidR="00747BEE" w:rsidRPr="00747BEE" w:rsidRDefault="00747BEE" w:rsidP="00747BEE">
      <w:pPr>
        <w:rPr>
          <w:rFonts w:ascii="Times New Roman" w:eastAsia="宋体" w:hAnsi="Times New Roman" w:cs="Times New Roman"/>
          <w:szCs w:val="21"/>
        </w:rPr>
      </w:pPr>
      <w:r>
        <w:rPr>
          <w:rFonts w:ascii="Times New Roman" w:eastAsia="宋体" w:hAnsi="Times New Roman" w:cs="Times New Roman"/>
          <w:noProof/>
          <w:szCs w:val="24"/>
        </w:rPr>
        <mc:AlternateContent>
          <mc:Choice Requires="wps">
            <w:drawing>
              <wp:anchor distT="0" distB="0" distL="114300" distR="114300" simplePos="0" relativeHeight="251659264" behindDoc="0" locked="0" layoutInCell="1" allowOverlap="1" wp14:anchorId="7574AE10" wp14:editId="1846A0D0">
                <wp:simplePos x="0" y="0"/>
                <wp:positionH relativeFrom="column">
                  <wp:posOffset>0</wp:posOffset>
                </wp:positionH>
                <wp:positionV relativeFrom="paragraph">
                  <wp:posOffset>196215</wp:posOffset>
                </wp:positionV>
                <wp:extent cx="5734050" cy="49530"/>
                <wp:effectExtent l="0" t="0" r="19050" b="26670"/>
                <wp:wrapNone/>
                <wp:docPr id="22" name="直接箭头连接符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49530"/>
                        </a:xfrm>
                        <a:prstGeom prst="straightConnector1">
                          <a:avLst/>
                        </a:prstGeom>
                        <a:noFill/>
                        <a:ln w="222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57BA1A7" id="直接箭头连接符 22" o:spid="_x0000_s1026" type="#_x0000_t32" style="position:absolute;left:0;text-align:left;margin-left:0;margin-top:15.45pt;width:451.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" strokeweight="1.75pt">
                <v:stroke dashstyle="dashDot"/>
              </v:shape>
            </w:pict>
          </mc:Fallback>
        </mc:AlternateContent>
      </w:r>
      <w:r w:rsidRPr="00747BEE">
        <w:rPr>
          <w:rFonts w:ascii="Times New Roman" w:eastAsia="宋体" w:hAnsi="Times New Roman" w:cs="Times New Roman" w:hint="eastAsia"/>
          <w:szCs w:val="21"/>
        </w:rPr>
        <w:t>客户经理（或推荐人）：</w:t>
      </w:r>
      <w:r w:rsidRPr="00747BEE">
        <w:rPr>
          <w:rFonts w:ascii="Times New Roman" w:eastAsia="宋体" w:hAnsi="Times New Roman" w:cs="Times New Roman" w:hint="eastAsia"/>
          <w:szCs w:val="21"/>
        </w:rPr>
        <w:t xml:space="preserve">          </w:t>
      </w:r>
      <w:r w:rsidRPr="00747BEE">
        <w:rPr>
          <w:rFonts w:ascii="Times New Roman" w:eastAsia="宋体" w:hAnsi="Times New Roman" w:cs="Times New Roman"/>
          <w:szCs w:val="21"/>
        </w:rPr>
        <w:t xml:space="preserve"> </w:t>
      </w:r>
      <w:r w:rsidRPr="00747BEE">
        <w:rPr>
          <w:rFonts w:ascii="Times New Roman" w:eastAsia="宋体" w:hAnsi="Times New Roman" w:cs="Times New Roman" w:hint="eastAsia"/>
          <w:szCs w:val="21"/>
        </w:rPr>
        <w:t>初审人</w:t>
      </w:r>
      <w:r w:rsidR="004D5858" w:rsidRPr="004D5858">
        <w:rPr>
          <w:rFonts w:ascii="Times New Roman" w:eastAsia="宋体" w:hAnsi="Times New Roman" w:cs="Times New Roman" w:hint="eastAsia"/>
          <w:color w:val="A6A6A6" w:themeColor="background1" w:themeShade="A6"/>
          <w:szCs w:val="21"/>
        </w:rPr>
        <w:t>（经办柜员）</w:t>
      </w:r>
      <w:r w:rsidRPr="00747BEE">
        <w:rPr>
          <w:rFonts w:ascii="Times New Roman" w:eastAsia="宋体" w:hAnsi="Times New Roman" w:cs="Times New Roman" w:hint="eastAsia"/>
          <w:szCs w:val="21"/>
        </w:rPr>
        <w:t>：</w:t>
      </w:r>
      <w:r w:rsidR="004D5858">
        <w:rPr>
          <w:rFonts w:ascii="Times New Roman" w:eastAsia="宋体" w:hAnsi="Times New Roman" w:cs="Times New Roman" w:hint="eastAsia"/>
          <w:szCs w:val="21"/>
        </w:rPr>
        <w:t xml:space="preserve">       </w:t>
      </w:r>
      <w:r w:rsidRPr="00747BEE">
        <w:rPr>
          <w:rFonts w:ascii="宋体" w:eastAsia="宋体" w:hAnsi="宋体" w:cs="宋体" w:hint="eastAsia"/>
          <w:color w:val="000000"/>
          <w:kern w:val="0"/>
          <w:szCs w:val="21"/>
        </w:rPr>
        <w:t>受理网点审批（</w:t>
      </w:r>
      <w:r w:rsidRPr="00747BEE">
        <w:rPr>
          <w:rFonts w:ascii="Times New Roman" w:eastAsia="宋体" w:hAnsi="Times New Roman" w:cs="Times New Roman" w:hint="eastAsia"/>
          <w:szCs w:val="21"/>
        </w:rPr>
        <w:t>业务</w:t>
      </w:r>
      <w:r w:rsidRPr="00747BEE">
        <w:rPr>
          <w:rFonts w:ascii="宋体" w:eastAsia="宋体" w:hAnsi="宋体" w:cs="宋体" w:hint="eastAsia"/>
          <w:color w:val="000000"/>
          <w:kern w:val="0"/>
          <w:szCs w:val="21"/>
        </w:rPr>
        <w:t>受理戳记）</w:t>
      </w:r>
      <w:r w:rsidRPr="00747BEE">
        <w:rPr>
          <w:rFonts w:ascii="Times New Roman" w:eastAsia="宋体" w:hAnsi="Times New Roman" w:cs="Times New Roman" w:hint="eastAsia"/>
          <w:szCs w:val="21"/>
        </w:rPr>
        <w:t>：</w:t>
      </w:r>
      <w:commentRangeEnd w:id="8"/>
      <w:r w:rsidR="007C341D">
        <w:rPr>
          <w:rStyle w:val="a6"/>
        </w:rPr>
        <w:commentReference w:id="8"/>
      </w:r>
    </w:p>
    <w:p w14:paraId="5E04CB10" w14:textId="77777777" w:rsidR="00747BEE" w:rsidRPr="00747BEE" w:rsidRDefault="00747BEE" w:rsidP="00747BEE">
      <w:pPr>
        <w:rPr>
          <w:rFonts w:ascii="Times New Roman" w:eastAsia="宋体" w:hAnsi="Times New Roman" w:cs="Times New Roman"/>
          <w:szCs w:val="21"/>
        </w:rPr>
      </w:pPr>
      <w:r w:rsidRPr="00747BEE">
        <w:rPr>
          <w:rFonts w:ascii="Times New Roman" w:eastAsia="宋体" w:hAnsi="Times New Roman" w:cs="Times New Roman" w:hint="eastAsia"/>
          <w:szCs w:val="21"/>
        </w:rPr>
        <w:t>签约分中心：</w:t>
      </w:r>
    </w:p>
    <w:p w14:paraId="78EF023F" w14:textId="77777777" w:rsidR="00747BEE" w:rsidRPr="00747BEE" w:rsidRDefault="00747BEE" w:rsidP="00747BEE">
      <w:pPr>
        <w:rPr>
          <w:rFonts w:ascii="Times New Roman" w:eastAsia="宋体" w:hAnsi="Times New Roman" w:cs="Times New Roman"/>
          <w:szCs w:val="21"/>
        </w:rPr>
      </w:pPr>
      <w:r w:rsidRPr="00747BEE">
        <w:rPr>
          <w:rFonts w:ascii="Times New Roman" w:eastAsia="宋体" w:hAnsi="Times New Roman" w:cs="Times New Roman" w:hint="eastAsia"/>
          <w:szCs w:val="21"/>
        </w:rPr>
        <w:t>经办：</w:t>
      </w:r>
      <w:r w:rsidRPr="00747BEE">
        <w:rPr>
          <w:rFonts w:ascii="Times New Roman" w:eastAsia="宋体" w:hAnsi="Times New Roman" w:cs="Times New Roman" w:hint="eastAsia"/>
          <w:szCs w:val="21"/>
        </w:rPr>
        <w:t xml:space="preserve">                               </w:t>
      </w:r>
      <w:r w:rsidRPr="00747BEE">
        <w:rPr>
          <w:rFonts w:ascii="Times New Roman" w:eastAsia="宋体" w:hAnsi="Times New Roman" w:cs="Times New Roman" w:hint="eastAsia"/>
          <w:szCs w:val="21"/>
        </w:rPr>
        <w:t>审核：</w:t>
      </w:r>
    </w:p>
    <w:p w14:paraId="2A48A3E6" w14:textId="7C654820" w:rsidR="00D82771" w:rsidRPr="005E4777" w:rsidRDefault="00747BEE">
      <w:pPr>
        <w:rPr>
          <w:rFonts w:ascii="Times New Roman" w:eastAsia="宋体" w:hAnsi="Times New Roman" w:cs="Times New Roman"/>
          <w:szCs w:val="21"/>
        </w:rPr>
      </w:pPr>
      <w:r w:rsidRPr="00747BEE">
        <w:rPr>
          <w:rFonts w:ascii="Times New Roman" w:eastAsia="宋体" w:hAnsi="Times New Roman" w:cs="Times New Roman" w:hint="eastAsia"/>
          <w:szCs w:val="21"/>
        </w:rPr>
        <w:t>备注：本协议书一式三份，成员单位、成员单位开户行（协办行）、项目主办行各执一份。</w:t>
      </w:r>
    </w:p>
    <w:sectPr w:rsidR="00D82771" w:rsidRPr="005E4777" w:rsidSect="005E4777">
      <w:footerReference w:type="even" r:id="rId28"/>
      <w:footerReference w:type="default" r:id="rId29"/>
      <w:pgSz w:w="11906" w:h="16838"/>
      <w:pgMar w:top="567" w:right="1474" w:bottom="851" w:left="1531" w:header="851" w:footer="1474"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130076" w:date="2020-10-26T16:52:00Z" w:initials="1">
    <w:p w14:paraId="68940EEC" w14:textId="77777777" w:rsidR="00BF66A2" w:rsidRDefault="00BF66A2">
      <w:pPr>
        <w:pStyle w:val="a7"/>
      </w:pPr>
      <w:r>
        <w:rPr>
          <w:rStyle w:val="a6"/>
        </w:rPr>
        <w:annotationRef/>
      </w:r>
      <w:r>
        <w:rPr>
          <w:rFonts w:hint="eastAsia"/>
        </w:rPr>
        <w:t>本授权书一式三份打印，</w:t>
      </w:r>
      <w:r w:rsidRPr="00BF66A2">
        <w:rPr>
          <w:rFonts w:hint="eastAsia"/>
          <w:highlight w:val="yellow"/>
        </w:rPr>
        <w:t>请隐藏批注后填写并打印</w:t>
      </w:r>
    </w:p>
  </w:comment>
  <w:comment w:id="1" w:author="130076" w:date="2020-10-26T16:51:00Z" w:initials="1">
    <w:p w14:paraId="130D58E4" w14:textId="77777777" w:rsidR="00BF66A2" w:rsidRDefault="00BF66A2">
      <w:pPr>
        <w:pStyle w:val="a7"/>
      </w:pPr>
      <w:r>
        <w:rPr>
          <w:rStyle w:val="a6"/>
        </w:rPr>
        <w:annotationRef/>
      </w:r>
      <w:r>
        <w:rPr>
          <w:rFonts w:hint="eastAsia"/>
        </w:rPr>
        <w:t>此处，</w:t>
      </w:r>
      <w:proofErr w:type="gramStart"/>
      <w:r>
        <w:rPr>
          <w:rFonts w:hint="eastAsia"/>
        </w:rPr>
        <w:t>请成员</w:t>
      </w:r>
      <w:proofErr w:type="gramEnd"/>
      <w:r>
        <w:rPr>
          <w:rFonts w:hint="eastAsia"/>
        </w:rPr>
        <w:t>单位，填写所在中信银行的具体分行或支行的行名</w:t>
      </w:r>
    </w:p>
  </w:comment>
  <w:comment w:id="3" w:author="130076" w:date="2020-10-26T16:55:00Z" w:initials="1">
    <w:p w14:paraId="0217DE8D" w14:textId="77777777" w:rsidR="00BF66A2" w:rsidRDefault="00BF66A2">
      <w:pPr>
        <w:pStyle w:val="a7"/>
      </w:pPr>
      <w:r>
        <w:rPr>
          <w:rStyle w:val="a6"/>
        </w:rPr>
        <w:annotationRef/>
      </w:r>
      <w:r>
        <w:rPr>
          <w:rFonts w:hint="eastAsia"/>
        </w:rPr>
        <w:t>填写授权单位</w:t>
      </w:r>
      <w:r w:rsidR="007C341D">
        <w:rPr>
          <w:rFonts w:hint="eastAsia"/>
        </w:rPr>
        <w:t>账户名称、账号、开户行名称</w:t>
      </w:r>
    </w:p>
  </w:comment>
  <w:comment w:id="4" w:author="130076" w:date="2020-10-26T16:56:00Z" w:initials="1">
    <w:p w14:paraId="68C171C8" w14:textId="77777777" w:rsidR="007C341D" w:rsidRDefault="007C341D">
      <w:pPr>
        <w:pStyle w:val="a7"/>
      </w:pPr>
      <w:r>
        <w:rPr>
          <w:rStyle w:val="a6"/>
        </w:rPr>
        <w:annotationRef/>
      </w:r>
      <w:r>
        <w:rPr>
          <w:rFonts w:hint="eastAsia"/>
        </w:rPr>
        <w:t>授权权限，</w:t>
      </w:r>
      <w:proofErr w:type="gramStart"/>
      <w:r>
        <w:rPr>
          <w:rFonts w:hint="eastAsia"/>
        </w:rPr>
        <w:t>勾选开通</w:t>
      </w:r>
      <w:proofErr w:type="gramEnd"/>
      <w:r>
        <w:rPr>
          <w:rFonts w:hint="eastAsia"/>
        </w:rPr>
        <w:t>查询和转账</w:t>
      </w:r>
    </w:p>
  </w:comment>
  <w:comment w:id="5" w:author="130076" w:date="2020-10-26T16:56:00Z" w:initials="1">
    <w:p w14:paraId="6036E617" w14:textId="77777777" w:rsidR="007C341D" w:rsidRDefault="007C341D">
      <w:pPr>
        <w:pStyle w:val="a7"/>
      </w:pPr>
      <w:r>
        <w:rPr>
          <w:rStyle w:val="a6"/>
        </w:rPr>
        <w:annotationRef/>
      </w:r>
      <w:r>
        <w:rPr>
          <w:rFonts w:hint="eastAsia"/>
        </w:rPr>
        <w:t>加盖中信银行账户预留印鉴（财务专用章</w:t>
      </w:r>
      <w:r>
        <w:rPr>
          <w:rFonts w:hint="eastAsia"/>
        </w:rPr>
        <w:t>+</w:t>
      </w:r>
      <w:r>
        <w:rPr>
          <w:rFonts w:hint="eastAsia"/>
        </w:rPr>
        <w:t>法人章）</w:t>
      </w:r>
    </w:p>
  </w:comment>
  <w:comment w:id="6" w:author="130076" w:date="2020-10-26T16:57:00Z" w:initials="1">
    <w:p w14:paraId="3525E86F" w14:textId="77777777" w:rsidR="007C341D" w:rsidRDefault="007C341D">
      <w:pPr>
        <w:pStyle w:val="a7"/>
      </w:pPr>
      <w:r>
        <w:rPr>
          <w:rStyle w:val="a6"/>
        </w:rPr>
        <w:annotationRef/>
      </w:r>
      <w:r>
        <w:rPr>
          <w:rFonts w:hint="eastAsia"/>
        </w:rPr>
        <w:t>加盖公章</w:t>
      </w:r>
    </w:p>
  </w:comment>
  <w:comment w:id="7" w:author="130076" w:date="2020-10-26T16:58:00Z" w:initials="1">
    <w:p w14:paraId="0A52A945" w14:textId="77777777" w:rsidR="007C341D" w:rsidRDefault="007C341D">
      <w:pPr>
        <w:pStyle w:val="a7"/>
      </w:pPr>
      <w:r>
        <w:rPr>
          <w:rStyle w:val="a6"/>
        </w:rPr>
        <w:annotationRef/>
      </w:r>
      <w:r>
        <w:rPr>
          <w:rFonts w:hint="eastAsia"/>
        </w:rPr>
        <w:t>加盖法人章</w:t>
      </w:r>
    </w:p>
  </w:comment>
  <w:comment w:id="8" w:author="130076" w:date="2020-10-26T16:58:00Z" w:initials="1">
    <w:p w14:paraId="20345F5C" w14:textId="77777777" w:rsidR="007C341D" w:rsidRDefault="007C341D">
      <w:pPr>
        <w:pStyle w:val="a7"/>
      </w:pPr>
      <w:r>
        <w:rPr>
          <w:rStyle w:val="a6"/>
        </w:rPr>
        <w:annotationRef/>
      </w:r>
      <w:r>
        <w:rPr>
          <w:rFonts w:hint="eastAsia"/>
        </w:rPr>
        <w:t>开户行验印后，客户经理和验印然签字，并加盖银行受理章戳记</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8940EEC" w15:done="0"/>
  <w15:commentEx w15:paraId="130D58E4" w15:done="0"/>
  <w15:commentEx w15:paraId="0217DE8D" w15:done="0"/>
  <w15:commentEx w15:paraId="68C171C8" w15:done="0"/>
  <w15:commentEx w15:paraId="6036E617" w15:done="0"/>
  <w15:commentEx w15:paraId="3525E86F" w15:done="0"/>
  <w15:commentEx w15:paraId="0A52A945" w15:done="0"/>
  <w15:commentEx w15:paraId="20345F5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47BB75" w14:textId="77777777" w:rsidR="00747BEE" w:rsidRDefault="00747BEE" w:rsidP="00747BEE">
      <w:r>
        <w:separator/>
      </w:r>
    </w:p>
  </w:endnote>
  <w:endnote w:type="continuationSeparator" w:id="0">
    <w:p w14:paraId="7B134E82" w14:textId="77777777" w:rsidR="00747BEE" w:rsidRDefault="00747BEE" w:rsidP="00747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AE2AC" w14:textId="77777777" w:rsidR="00E74958" w:rsidRDefault="00747BEE" w:rsidP="00617A92">
    <w:pPr>
      <w:pStyle w:val="a4"/>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14:paraId="5A16B6A7" w14:textId="77777777" w:rsidR="00E74958" w:rsidRDefault="00F642DB" w:rsidP="00617A92">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EDA66" w14:textId="28D2D3F9" w:rsidR="00E74958" w:rsidRPr="00617A92" w:rsidRDefault="00747BEE" w:rsidP="00906A9F">
    <w:pPr>
      <w:pStyle w:val="a4"/>
      <w:framePr w:w="1701" w:wrap="around" w:vAnchor="text" w:hAnchor="margin" w:xAlign="outside" w:y="1"/>
      <w:ind w:firstLineChars="100" w:firstLine="280"/>
      <w:rPr>
        <w:rStyle w:val="a5"/>
        <w:rFonts w:ascii="宋体" w:hAnsi="宋体"/>
        <w:sz w:val="28"/>
        <w:szCs w:val="28"/>
      </w:rPr>
    </w:pPr>
    <w:r w:rsidRPr="00617A92">
      <w:rPr>
        <w:rStyle w:val="a5"/>
        <w:rFonts w:ascii="宋体" w:hAnsi="宋体" w:hint="eastAsia"/>
        <w:sz w:val="28"/>
        <w:szCs w:val="28"/>
      </w:rPr>
      <w:t>—</w:t>
    </w:r>
    <w:r>
      <w:rPr>
        <w:rStyle w:val="a5"/>
        <w:rFonts w:ascii="宋体" w:hAnsi="宋体" w:hint="eastAsia"/>
        <w:sz w:val="28"/>
        <w:szCs w:val="28"/>
      </w:rPr>
      <w:t xml:space="preserve"> </w:t>
    </w:r>
    <w:r w:rsidRPr="00617A92">
      <w:rPr>
        <w:rStyle w:val="a5"/>
        <w:rFonts w:ascii="宋体" w:hAnsi="宋体"/>
        <w:sz w:val="28"/>
        <w:szCs w:val="28"/>
      </w:rPr>
      <w:fldChar w:fldCharType="begin"/>
    </w:r>
    <w:r w:rsidRPr="00617A92">
      <w:rPr>
        <w:rStyle w:val="a5"/>
        <w:rFonts w:ascii="宋体" w:hAnsi="宋体"/>
        <w:sz w:val="28"/>
        <w:szCs w:val="28"/>
      </w:rPr>
      <w:instrText xml:space="preserve">PAGE  </w:instrText>
    </w:r>
    <w:r w:rsidRPr="00617A92">
      <w:rPr>
        <w:rStyle w:val="a5"/>
        <w:rFonts w:ascii="宋体" w:hAnsi="宋体"/>
        <w:sz w:val="28"/>
        <w:szCs w:val="28"/>
      </w:rPr>
      <w:fldChar w:fldCharType="separate"/>
    </w:r>
    <w:r w:rsidR="00F642DB">
      <w:rPr>
        <w:rStyle w:val="a5"/>
        <w:rFonts w:ascii="宋体" w:hAnsi="宋体"/>
        <w:noProof/>
        <w:sz w:val="28"/>
        <w:szCs w:val="28"/>
      </w:rPr>
      <w:t>1</w:t>
    </w:r>
    <w:r w:rsidRPr="00617A92">
      <w:rPr>
        <w:rStyle w:val="a5"/>
        <w:rFonts w:ascii="宋体" w:hAnsi="宋体"/>
        <w:sz w:val="28"/>
        <w:szCs w:val="28"/>
      </w:rPr>
      <w:fldChar w:fldCharType="end"/>
    </w:r>
    <w:r>
      <w:rPr>
        <w:rStyle w:val="a5"/>
        <w:rFonts w:ascii="宋体" w:hAnsi="宋体" w:hint="eastAsia"/>
        <w:sz w:val="28"/>
        <w:szCs w:val="28"/>
      </w:rPr>
      <w:t xml:space="preserve"> </w:t>
    </w:r>
    <w:r w:rsidRPr="00617A92">
      <w:rPr>
        <w:rStyle w:val="a5"/>
        <w:rFonts w:ascii="宋体" w:hAnsi="宋体" w:hint="eastAsia"/>
        <w:sz w:val="28"/>
        <w:szCs w:val="28"/>
      </w:rPr>
      <w:t>—</w:t>
    </w:r>
  </w:p>
  <w:p w14:paraId="2EFD5D49" w14:textId="77777777" w:rsidR="00E74958" w:rsidRDefault="00F642DB" w:rsidP="00617A92">
    <w:pPr>
      <w:pStyle w:val="a4"/>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A567A1" w14:textId="77777777" w:rsidR="00747BEE" w:rsidRDefault="00747BEE" w:rsidP="00747BEE">
      <w:r>
        <w:separator/>
      </w:r>
    </w:p>
  </w:footnote>
  <w:footnote w:type="continuationSeparator" w:id="0">
    <w:p w14:paraId="2B2E947A" w14:textId="77777777" w:rsidR="00747BEE" w:rsidRDefault="00747BEE" w:rsidP="00747B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B07C6"/>
    <w:multiLevelType w:val="hybridMultilevel"/>
    <w:tmpl w:val="D04809A2"/>
    <w:lvl w:ilvl="0" w:tplc="DF9CF1C8">
      <w:start w:val="1"/>
      <w:numFmt w:val="decimal"/>
      <w:lvlText w:val="%1、"/>
      <w:lvlJc w:val="left"/>
      <w:pPr>
        <w:tabs>
          <w:tab w:val="num" w:pos="662"/>
        </w:tabs>
        <w:ind w:left="662"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130076">
    <w15:presenceInfo w15:providerId="None" w15:userId="1300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6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C4B"/>
    <w:rsid w:val="000B5C4B"/>
    <w:rsid w:val="002A62C1"/>
    <w:rsid w:val="004D5858"/>
    <w:rsid w:val="005E4777"/>
    <w:rsid w:val="00747BEE"/>
    <w:rsid w:val="007C341D"/>
    <w:rsid w:val="00BF66A2"/>
    <w:rsid w:val="00D82771"/>
    <w:rsid w:val="00F642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2"/>
    </o:shapelayout>
  </w:shapeDefaults>
  <w:decimalSymbol w:val="."/>
  <w:listSeparator w:val=","/>
  <w14:docId w14:val="105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47B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47BEE"/>
    <w:rPr>
      <w:sz w:val="18"/>
      <w:szCs w:val="18"/>
    </w:rPr>
  </w:style>
  <w:style w:type="paragraph" w:styleId="a4">
    <w:name w:val="footer"/>
    <w:basedOn w:val="a"/>
    <w:link w:val="Char0"/>
    <w:uiPriority w:val="99"/>
    <w:unhideWhenUsed/>
    <w:rsid w:val="00747BEE"/>
    <w:pPr>
      <w:tabs>
        <w:tab w:val="center" w:pos="4153"/>
        <w:tab w:val="right" w:pos="8306"/>
      </w:tabs>
      <w:snapToGrid w:val="0"/>
      <w:jc w:val="left"/>
    </w:pPr>
    <w:rPr>
      <w:sz w:val="18"/>
      <w:szCs w:val="18"/>
    </w:rPr>
  </w:style>
  <w:style w:type="character" w:customStyle="1" w:styleId="Char0">
    <w:name w:val="页脚 Char"/>
    <w:basedOn w:val="a0"/>
    <w:link w:val="a4"/>
    <w:uiPriority w:val="99"/>
    <w:rsid w:val="00747BEE"/>
    <w:rPr>
      <w:sz w:val="18"/>
      <w:szCs w:val="18"/>
    </w:rPr>
  </w:style>
  <w:style w:type="character" w:styleId="a5">
    <w:name w:val="page number"/>
    <w:basedOn w:val="a0"/>
    <w:rsid w:val="00747BEE"/>
  </w:style>
  <w:style w:type="character" w:styleId="a6">
    <w:name w:val="annotation reference"/>
    <w:basedOn w:val="a0"/>
    <w:uiPriority w:val="99"/>
    <w:semiHidden/>
    <w:unhideWhenUsed/>
    <w:rsid w:val="00BF66A2"/>
    <w:rPr>
      <w:sz w:val="21"/>
      <w:szCs w:val="21"/>
    </w:rPr>
  </w:style>
  <w:style w:type="paragraph" w:styleId="a7">
    <w:name w:val="annotation text"/>
    <w:basedOn w:val="a"/>
    <w:link w:val="Char1"/>
    <w:uiPriority w:val="99"/>
    <w:semiHidden/>
    <w:unhideWhenUsed/>
    <w:rsid w:val="00BF66A2"/>
    <w:pPr>
      <w:jc w:val="left"/>
    </w:pPr>
  </w:style>
  <w:style w:type="character" w:customStyle="1" w:styleId="Char1">
    <w:name w:val="批注文字 Char"/>
    <w:basedOn w:val="a0"/>
    <w:link w:val="a7"/>
    <w:uiPriority w:val="99"/>
    <w:semiHidden/>
    <w:rsid w:val="00BF66A2"/>
  </w:style>
  <w:style w:type="paragraph" w:styleId="a8">
    <w:name w:val="annotation subject"/>
    <w:basedOn w:val="a7"/>
    <w:next w:val="a7"/>
    <w:link w:val="Char2"/>
    <w:uiPriority w:val="99"/>
    <w:semiHidden/>
    <w:unhideWhenUsed/>
    <w:rsid w:val="00BF66A2"/>
    <w:rPr>
      <w:b/>
      <w:bCs/>
    </w:rPr>
  </w:style>
  <w:style w:type="character" w:customStyle="1" w:styleId="Char2">
    <w:name w:val="批注主题 Char"/>
    <w:basedOn w:val="Char1"/>
    <w:link w:val="a8"/>
    <w:uiPriority w:val="99"/>
    <w:semiHidden/>
    <w:rsid w:val="00BF66A2"/>
    <w:rPr>
      <w:b/>
      <w:bCs/>
    </w:rPr>
  </w:style>
  <w:style w:type="paragraph" w:styleId="a9">
    <w:name w:val="Balloon Text"/>
    <w:basedOn w:val="a"/>
    <w:link w:val="Char3"/>
    <w:uiPriority w:val="99"/>
    <w:semiHidden/>
    <w:unhideWhenUsed/>
    <w:rsid w:val="00BF66A2"/>
    <w:rPr>
      <w:sz w:val="18"/>
      <w:szCs w:val="18"/>
    </w:rPr>
  </w:style>
  <w:style w:type="character" w:customStyle="1" w:styleId="Char3">
    <w:name w:val="批注框文本 Char"/>
    <w:basedOn w:val="a0"/>
    <w:link w:val="a9"/>
    <w:uiPriority w:val="99"/>
    <w:semiHidden/>
    <w:rsid w:val="00BF66A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47B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47BEE"/>
    <w:rPr>
      <w:sz w:val="18"/>
      <w:szCs w:val="18"/>
    </w:rPr>
  </w:style>
  <w:style w:type="paragraph" w:styleId="a4">
    <w:name w:val="footer"/>
    <w:basedOn w:val="a"/>
    <w:link w:val="Char0"/>
    <w:uiPriority w:val="99"/>
    <w:unhideWhenUsed/>
    <w:rsid w:val="00747BEE"/>
    <w:pPr>
      <w:tabs>
        <w:tab w:val="center" w:pos="4153"/>
        <w:tab w:val="right" w:pos="8306"/>
      </w:tabs>
      <w:snapToGrid w:val="0"/>
      <w:jc w:val="left"/>
    </w:pPr>
    <w:rPr>
      <w:sz w:val="18"/>
      <w:szCs w:val="18"/>
    </w:rPr>
  </w:style>
  <w:style w:type="character" w:customStyle="1" w:styleId="Char0">
    <w:name w:val="页脚 Char"/>
    <w:basedOn w:val="a0"/>
    <w:link w:val="a4"/>
    <w:uiPriority w:val="99"/>
    <w:rsid w:val="00747BEE"/>
    <w:rPr>
      <w:sz w:val="18"/>
      <w:szCs w:val="18"/>
    </w:rPr>
  </w:style>
  <w:style w:type="character" w:styleId="a5">
    <w:name w:val="page number"/>
    <w:basedOn w:val="a0"/>
    <w:rsid w:val="00747BEE"/>
  </w:style>
  <w:style w:type="character" w:styleId="a6">
    <w:name w:val="annotation reference"/>
    <w:basedOn w:val="a0"/>
    <w:uiPriority w:val="99"/>
    <w:semiHidden/>
    <w:unhideWhenUsed/>
    <w:rsid w:val="00BF66A2"/>
    <w:rPr>
      <w:sz w:val="21"/>
      <w:szCs w:val="21"/>
    </w:rPr>
  </w:style>
  <w:style w:type="paragraph" w:styleId="a7">
    <w:name w:val="annotation text"/>
    <w:basedOn w:val="a"/>
    <w:link w:val="Char1"/>
    <w:uiPriority w:val="99"/>
    <w:semiHidden/>
    <w:unhideWhenUsed/>
    <w:rsid w:val="00BF66A2"/>
    <w:pPr>
      <w:jc w:val="left"/>
    </w:pPr>
  </w:style>
  <w:style w:type="character" w:customStyle="1" w:styleId="Char1">
    <w:name w:val="批注文字 Char"/>
    <w:basedOn w:val="a0"/>
    <w:link w:val="a7"/>
    <w:uiPriority w:val="99"/>
    <w:semiHidden/>
    <w:rsid w:val="00BF66A2"/>
  </w:style>
  <w:style w:type="paragraph" w:styleId="a8">
    <w:name w:val="annotation subject"/>
    <w:basedOn w:val="a7"/>
    <w:next w:val="a7"/>
    <w:link w:val="Char2"/>
    <w:uiPriority w:val="99"/>
    <w:semiHidden/>
    <w:unhideWhenUsed/>
    <w:rsid w:val="00BF66A2"/>
    <w:rPr>
      <w:b/>
      <w:bCs/>
    </w:rPr>
  </w:style>
  <w:style w:type="character" w:customStyle="1" w:styleId="Char2">
    <w:name w:val="批注主题 Char"/>
    <w:basedOn w:val="Char1"/>
    <w:link w:val="a8"/>
    <w:uiPriority w:val="99"/>
    <w:semiHidden/>
    <w:rsid w:val="00BF66A2"/>
    <w:rPr>
      <w:b/>
      <w:bCs/>
    </w:rPr>
  </w:style>
  <w:style w:type="paragraph" w:styleId="a9">
    <w:name w:val="Balloon Text"/>
    <w:basedOn w:val="a"/>
    <w:link w:val="Char3"/>
    <w:uiPriority w:val="99"/>
    <w:semiHidden/>
    <w:unhideWhenUsed/>
    <w:rsid w:val="00BF66A2"/>
    <w:rPr>
      <w:sz w:val="18"/>
      <w:szCs w:val="18"/>
    </w:rPr>
  </w:style>
  <w:style w:type="character" w:customStyle="1" w:styleId="Char3">
    <w:name w:val="批注框文本 Char"/>
    <w:basedOn w:val="a0"/>
    <w:link w:val="a9"/>
    <w:uiPriority w:val="99"/>
    <w:semiHidden/>
    <w:rsid w:val="00BF66A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control" Target="activeX/activeX16.xml"/><Relationship Id="rId3" Type="http://schemas.microsoft.com/office/2007/relationships/stylesWithEffects" Target="stylesWithEffects.xml"/><Relationship Id="rId21" Type="http://schemas.openxmlformats.org/officeDocument/2006/relationships/control" Target="activeX/activeX1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7.xml"/><Relationship Id="rId25" Type="http://schemas.openxmlformats.org/officeDocument/2006/relationships/control" Target="activeX/activeX15.xml"/><Relationship Id="rId46" Type="http://schemas.microsoft.com/office/2011/relationships/people" Target="people.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14.xml"/><Relationship Id="rId32"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control" Target="activeX/activeX9.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240</Words>
  <Characters>1369</Characters>
  <Application>Microsoft Office Word</Application>
  <DocSecurity>0</DocSecurity>
  <Lines>11</Lines>
  <Paragraphs>3</Paragraphs>
  <ScaleCrop>false</ScaleCrop>
  <Company/>
  <LinksUpToDate>false</LinksUpToDate>
  <CharactersWithSpaces>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130076</cp:lastModifiedBy>
  <cp:revision>4</cp:revision>
  <cp:lastPrinted>2021-01-14T07:53:00Z</cp:lastPrinted>
  <dcterms:created xsi:type="dcterms:W3CDTF">2020-10-26T08:59:00Z</dcterms:created>
  <dcterms:modified xsi:type="dcterms:W3CDTF">2021-01-14T07:53:00Z</dcterms:modified>
</cp:coreProperties>
</file>